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033F5625" w14:textId="77777777" w:rsidR="008F377E" w:rsidRDefault="008F377E" w:rsidP="008F377E">
      <w:pPr>
        <w:pStyle w:val="00Dokumenttitel"/>
      </w:pPr>
      <w:r>
        <w:fldChar w:fldCharType="begin">
          <w:ffData>
            <w:name w:val="start"/>
            <w:enabled/>
            <w:calcOnExit w:val="0"/>
            <w:textInput>
              <w:default w:val="Medienmitteilung"/>
            </w:textInput>
          </w:ffData>
        </w:fldChar>
      </w:r>
      <w:r>
        <w:instrText xml:space="preserve"> FORMTEXT </w:instrText>
      </w:r>
      <w:r>
        <w:fldChar w:fldCharType="separate"/>
      </w:r>
      <w:r w:rsidR="00512B2B">
        <w:rPr>
          <w:noProof/>
        </w:rPr>
        <w:t>Medienmitteilung</w:t>
      </w:r>
      <w:r>
        <w:fldChar w:fldCharType="end"/>
      </w:r>
      <w:bookmarkEnd w:id="0"/>
    </w:p>
    <w:p w14:paraId="2FD882FD" w14:textId="77777777" w:rsidR="008F377E" w:rsidRPr="00DC4606" w:rsidRDefault="008F377E" w:rsidP="008F377E">
      <w:pPr>
        <w:pStyle w:val="99AbstandvorTextbeginn"/>
      </w:pPr>
    </w:p>
    <w:bookmarkStart w:id="1" w:name="ort"/>
    <w:p w14:paraId="2025EA92" w14:textId="324B9088" w:rsidR="008258D2" w:rsidRDefault="008F377E" w:rsidP="008258D2">
      <w:pPr>
        <w:pStyle w:val="02TextohneAbstand"/>
      </w:pPr>
      <w:r>
        <w:fldChar w:fldCharType="begin">
          <w:ffData>
            <w:name w:val="ort"/>
            <w:enabled/>
            <w:calcOnExit w:val="0"/>
            <w:textInput>
              <w:default w:val="Bern"/>
            </w:textInput>
          </w:ffData>
        </w:fldChar>
      </w:r>
      <w:r w:rsidRPr="00DC4606">
        <w:instrText xml:space="preserve"> FORMTEXT </w:instrText>
      </w:r>
      <w:r>
        <w:fldChar w:fldCharType="separate"/>
      </w:r>
      <w:r w:rsidR="00512B2B" w:rsidRPr="00DC4606">
        <w:rPr>
          <w:noProof/>
        </w:rPr>
        <w:t>Bern</w:t>
      </w:r>
      <w:r>
        <w:fldChar w:fldCharType="end"/>
      </w:r>
      <w:bookmarkEnd w:id="1"/>
      <w:r w:rsidR="008258D2" w:rsidRPr="00DC4606">
        <w:t xml:space="preserve">, </w:t>
      </w:r>
      <w:r w:rsidR="00570272">
        <w:fldChar w:fldCharType="begin">
          <w:ffData>
            <w:name w:val="datum"/>
            <w:enabled/>
            <w:calcOnExit w:val="0"/>
            <w:exitMacro w:val="Textbeginn"/>
            <w:textInput>
              <w:default w:val="[Datum]"/>
            </w:textInput>
          </w:ffData>
        </w:fldChar>
      </w:r>
      <w:r w:rsidR="00570272" w:rsidRPr="00DC4606">
        <w:instrText xml:space="preserve"> FORMTEXT </w:instrText>
      </w:r>
      <w:r w:rsidR="00570272">
        <w:fldChar w:fldCharType="separate"/>
      </w:r>
      <w:r w:rsidR="00BA6AE4">
        <w:t>22.</w:t>
      </w:r>
      <w:r w:rsidR="00570272">
        <w:t xml:space="preserve"> April 2026</w:t>
      </w:r>
      <w:r w:rsidR="00570272">
        <w:fldChar w:fldCharType="end"/>
      </w:r>
    </w:p>
    <w:p w14:paraId="69A4B888" w14:textId="77777777" w:rsidR="00AA0E04" w:rsidRDefault="00AA0E04" w:rsidP="007D2785">
      <w:pPr>
        <w:pStyle w:val="99AbstandvorTextbeginn"/>
      </w:pPr>
    </w:p>
    <w:p w14:paraId="6F481CE9" w14:textId="77777777" w:rsidR="00F06F30" w:rsidRDefault="00F06F30" w:rsidP="008258D2">
      <w:pPr>
        <w:pStyle w:val="02TextohneAbstand"/>
        <w:sectPr w:rsidR="00F06F30"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3C89F8E0" w14:textId="5DA120E9" w:rsidR="00FE2473" w:rsidRDefault="00AD15C0" w:rsidP="00DD03A6">
      <w:pPr>
        <w:pStyle w:val="01TitelMedienmitteilung"/>
      </w:pPr>
      <w:r w:rsidRPr="00AD15C0">
        <w:t xml:space="preserve">Ernteprognose </w:t>
      </w:r>
      <w:r w:rsidR="00BD3F39" w:rsidRPr="00AD15C0">
        <w:t>202</w:t>
      </w:r>
      <w:r w:rsidR="00570272">
        <w:t>6</w:t>
      </w:r>
      <w:r w:rsidR="00BD3F39" w:rsidRPr="00AD15C0">
        <w:t xml:space="preserve"> </w:t>
      </w:r>
      <w:r w:rsidRPr="00AD15C0">
        <w:t>von swiss granum</w:t>
      </w:r>
    </w:p>
    <w:p w14:paraId="141D8850" w14:textId="5C9FB665" w:rsidR="00DD03A6" w:rsidRDefault="00AD15C0" w:rsidP="003D5C32">
      <w:pPr>
        <w:pStyle w:val="02Lead"/>
      </w:pPr>
      <w:r w:rsidRPr="000E46D0">
        <w:t xml:space="preserve">Im Vergleich zum Vorjahr </w:t>
      </w:r>
      <w:bookmarkStart w:id="3" w:name="_Hlk191528161"/>
      <w:r w:rsidR="00AF2686">
        <w:t>werden</w:t>
      </w:r>
      <w:r w:rsidR="00AF2686" w:rsidRPr="000E46D0">
        <w:t xml:space="preserve"> </w:t>
      </w:r>
      <w:bookmarkEnd w:id="3"/>
      <w:r w:rsidR="00AF2686">
        <w:t>die Flächen für Brot</w:t>
      </w:r>
      <w:r w:rsidR="006A02BF">
        <w:t>- und Futter</w:t>
      </w:r>
      <w:r w:rsidR="00AF2686">
        <w:t>weizen</w:t>
      </w:r>
      <w:r w:rsidR="006A02BF">
        <w:t>, Gerste</w:t>
      </w:r>
      <w:r w:rsidR="00AF2686">
        <w:t xml:space="preserve"> und Sonnenblumen leicht </w:t>
      </w:r>
      <w:r w:rsidRPr="000E46D0">
        <w:t xml:space="preserve">höher prognostiziert. </w:t>
      </w:r>
      <w:r w:rsidR="00C327B3" w:rsidRPr="000E46D0">
        <w:t>Die Raps</w:t>
      </w:r>
      <w:r w:rsidR="006A02BF">
        <w:t>fläche</w:t>
      </w:r>
      <w:r w:rsidR="00C327B3" w:rsidRPr="000E46D0">
        <w:t xml:space="preserve"> </w:t>
      </w:r>
      <w:r w:rsidR="006A02BF">
        <w:t>wird</w:t>
      </w:r>
      <w:r w:rsidR="006A02BF" w:rsidRPr="000E46D0">
        <w:t xml:space="preserve"> </w:t>
      </w:r>
      <w:r w:rsidR="00C327B3" w:rsidRPr="000E46D0">
        <w:t>tiefer eingeschätzt.</w:t>
      </w:r>
      <w:r w:rsidRPr="000E46D0">
        <w:t xml:space="preserve"> </w:t>
      </w:r>
      <w:r w:rsidR="001C3905" w:rsidRPr="000E46D0">
        <w:t>Eine stabile Fläche ist bei</w:t>
      </w:r>
      <w:r w:rsidR="0093739A" w:rsidRPr="000E46D0">
        <w:t xml:space="preserve"> den </w:t>
      </w:r>
      <w:r w:rsidR="006A02BF">
        <w:t xml:space="preserve">übrigen Getreide- und Ölsaatenkulturen und bei den </w:t>
      </w:r>
      <w:r w:rsidR="006A02BF" w:rsidRPr="000E46D0">
        <w:t xml:space="preserve">Eiweisspflanzen </w:t>
      </w:r>
      <w:r w:rsidRPr="000E46D0">
        <w:t xml:space="preserve">zu erwarten. </w:t>
      </w:r>
      <w:bookmarkStart w:id="4" w:name="_Hlk130453849"/>
      <w:r w:rsidR="001C3905" w:rsidRPr="000E46D0">
        <w:t xml:space="preserve">Bei der Interpretation der </w:t>
      </w:r>
      <w:r w:rsidR="006A02BF">
        <w:t>Flächen</w:t>
      </w:r>
      <w:r w:rsidR="006A02BF" w:rsidRPr="000E46D0">
        <w:t xml:space="preserve"> </w:t>
      </w:r>
      <w:r w:rsidR="001C3905" w:rsidRPr="000E46D0">
        <w:t>ist der Fehlerbereich der Schätzungen zu beachten</w:t>
      </w:r>
      <w:bookmarkEnd w:id="4"/>
      <w:r w:rsidR="00272813" w:rsidRPr="000E46D0">
        <w:t xml:space="preserve">. </w:t>
      </w:r>
      <w:r w:rsidRPr="000E46D0">
        <w:t xml:space="preserve">Die Erntemenge an Brotgetreide (Brotweizen, Dinkel, Roggen, Emmer/Einkorn, Mischel) wird </w:t>
      </w:r>
      <w:r w:rsidR="00E14975">
        <w:t>im März</w:t>
      </w:r>
      <w:r w:rsidRPr="000E46D0">
        <w:t xml:space="preserve"> auf </w:t>
      </w:r>
      <w:bookmarkStart w:id="5" w:name="_Hlk191528337"/>
      <w:r w:rsidR="000E46D0" w:rsidRPr="00251D9C">
        <w:t xml:space="preserve">knapp </w:t>
      </w:r>
      <w:bookmarkEnd w:id="5"/>
      <w:r w:rsidR="006A02BF">
        <w:t>440</w:t>
      </w:r>
      <w:r w:rsidRPr="000E46D0">
        <w:t xml:space="preserve">‘000 t geschätzt, diejenige für Futtergetreide auf </w:t>
      </w:r>
      <w:r w:rsidR="0093739A" w:rsidRPr="000E46D0">
        <w:t xml:space="preserve">rund </w:t>
      </w:r>
      <w:r w:rsidR="00B9759D" w:rsidRPr="00B9759D">
        <w:t>427</w:t>
      </w:r>
      <w:r w:rsidRPr="00B9759D">
        <w:t>‘000</w:t>
      </w:r>
      <w:r w:rsidRPr="000E46D0">
        <w:t xml:space="preserve"> t. </w:t>
      </w:r>
      <w:bookmarkStart w:id="6" w:name="_Hlk161896972"/>
      <w:r w:rsidRPr="000E46D0">
        <w:t xml:space="preserve">Die Rapsernte wird mit </w:t>
      </w:r>
      <w:r w:rsidR="001C3905" w:rsidRPr="000E46D0">
        <w:t xml:space="preserve">rund </w:t>
      </w:r>
      <w:r w:rsidR="006A02BF" w:rsidRPr="00251D9C">
        <w:t>7</w:t>
      </w:r>
      <w:r w:rsidR="006A02BF">
        <w:t>5</w:t>
      </w:r>
      <w:r w:rsidRPr="000E46D0">
        <w:t>‘</w:t>
      </w:r>
      <w:r w:rsidR="006A02BF">
        <w:t>6</w:t>
      </w:r>
      <w:r w:rsidR="000E46D0" w:rsidRPr="000E46D0">
        <w:t xml:space="preserve">00 </w:t>
      </w:r>
      <w:r w:rsidRPr="000E46D0">
        <w:t>t erwartet</w:t>
      </w:r>
      <w:r w:rsidR="001C3905" w:rsidRPr="000E46D0">
        <w:t xml:space="preserve">, diejenige der Sonnenblumen mit knapp </w:t>
      </w:r>
      <w:r w:rsidR="000E46D0" w:rsidRPr="00251D9C">
        <w:t>21</w:t>
      </w:r>
      <w:r w:rsidR="000E46D0" w:rsidRPr="000E46D0">
        <w:t>'</w:t>
      </w:r>
      <w:r w:rsidR="006A02BF">
        <w:t>6</w:t>
      </w:r>
      <w:r w:rsidR="000E46D0" w:rsidRPr="000E46D0">
        <w:t xml:space="preserve">00 </w:t>
      </w:r>
      <w:r w:rsidR="001C3905" w:rsidRPr="000E46D0">
        <w:t>t.</w:t>
      </w:r>
      <w:bookmarkEnd w:id="6"/>
      <w:r w:rsidR="006A02BF">
        <w:t xml:space="preserve"> Die Varianz der Ernteerträge ist in den Erntemengen nicht enthalten, da die Witterungseinflüsse bis zur Ernte nicht voraussagbar sind.</w:t>
      </w:r>
      <w:r w:rsidR="00B9759D">
        <w:t xml:space="preserve"> Die </w:t>
      </w:r>
      <w:r w:rsidR="00B9759D" w:rsidRPr="00B9759D">
        <w:t>Genauigkeit der Schätzung</w:t>
      </w:r>
      <w:r w:rsidR="00B9759D">
        <w:t xml:space="preserve"> ist daher bezüglich der</w:t>
      </w:r>
      <w:r w:rsidR="00B9759D" w:rsidRPr="00B9759D">
        <w:t xml:space="preserve"> Erntemengen</w:t>
      </w:r>
      <w:r w:rsidR="00B9759D">
        <w:t xml:space="preserve"> eingeschränkt.</w:t>
      </w:r>
    </w:p>
    <w:p w14:paraId="4C031DDC" w14:textId="77777777" w:rsidR="00DD03A6" w:rsidRDefault="00DD03A6" w:rsidP="00DE2EB7">
      <w:pPr>
        <w:pStyle w:val="02Textnormal"/>
      </w:pPr>
    </w:p>
    <w:p w14:paraId="2152B48D" w14:textId="77777777" w:rsidR="00AD15C0" w:rsidRDefault="00AD15C0" w:rsidP="00AD15C0">
      <w:pPr>
        <w:pStyle w:val="01Untertitel"/>
      </w:pPr>
      <w:r>
        <w:t>Brotgetreide</w:t>
      </w:r>
    </w:p>
    <w:p w14:paraId="7CE53B2B" w14:textId="29397EBA" w:rsidR="00AD15C0" w:rsidRPr="00DB0AFC" w:rsidRDefault="00AD15C0" w:rsidP="00AD15C0">
      <w:pPr>
        <w:pStyle w:val="02Textnormal"/>
      </w:pPr>
      <w:bookmarkStart w:id="7" w:name="_Hlk161897005"/>
      <w:r w:rsidRPr="00DB0AFC">
        <w:t xml:space="preserve">Die Brotweizenfläche wird für die Ernte </w:t>
      </w:r>
      <w:r w:rsidR="00BD3F39" w:rsidRPr="00DB0AFC">
        <w:t>202</w:t>
      </w:r>
      <w:r w:rsidR="00570272">
        <w:t>6</w:t>
      </w:r>
      <w:r w:rsidR="00BD3F39" w:rsidRPr="00DB0AFC">
        <w:t xml:space="preserve"> </w:t>
      </w:r>
      <w:r w:rsidRPr="00DB0AFC">
        <w:t xml:space="preserve">im Vergleich zum Vorjahr </w:t>
      </w:r>
      <w:r w:rsidR="00570272">
        <w:t>höher</w:t>
      </w:r>
      <w:r w:rsidR="00322C56" w:rsidRPr="00DB0AFC">
        <w:t xml:space="preserve"> </w:t>
      </w:r>
      <w:r w:rsidRPr="00DB0AFC">
        <w:t xml:space="preserve">eingeschätzt. </w:t>
      </w:r>
      <w:r w:rsidR="00322C56">
        <w:t>Aktuell wird von eine</w:t>
      </w:r>
      <w:r w:rsidR="00570272">
        <w:t>r</w:t>
      </w:r>
      <w:r w:rsidR="00322C56">
        <w:t xml:space="preserve"> </w:t>
      </w:r>
      <w:r w:rsidR="00570272">
        <w:t xml:space="preserve">Zunahme </w:t>
      </w:r>
      <w:r w:rsidR="00322C56">
        <w:t xml:space="preserve">von </w:t>
      </w:r>
      <w:r w:rsidR="00570272">
        <w:t>rund 2</w:t>
      </w:r>
      <w:r w:rsidR="00BD3F39">
        <w:t>'</w:t>
      </w:r>
      <w:r w:rsidR="00570272">
        <w:t>2</w:t>
      </w:r>
      <w:r w:rsidR="00BD3F39">
        <w:t xml:space="preserve">00 </w:t>
      </w:r>
      <w:r w:rsidR="00322C56">
        <w:t>ha (</w:t>
      </w:r>
      <w:r w:rsidR="00570272">
        <w:t>+</w:t>
      </w:r>
      <w:r w:rsidR="00322C56">
        <w:t xml:space="preserve"> </w:t>
      </w:r>
      <w:r w:rsidR="00570272">
        <w:t>3.1</w:t>
      </w:r>
      <w:r w:rsidR="00322C56">
        <w:t xml:space="preserve">%) ausgegangen. </w:t>
      </w:r>
      <w:r w:rsidRPr="00DB0AFC">
        <w:t>Die Dinkel</w:t>
      </w:r>
      <w:r w:rsidR="00E25567">
        <w:t>- und Roggen</w:t>
      </w:r>
      <w:r w:rsidRPr="00DB0AFC">
        <w:t xml:space="preserve">fläche </w:t>
      </w:r>
      <w:r w:rsidR="00E25567">
        <w:t>wird als</w:t>
      </w:r>
      <w:r w:rsidR="00E25567" w:rsidRPr="00DB0AFC">
        <w:t xml:space="preserve"> </w:t>
      </w:r>
      <w:r w:rsidR="00E25567">
        <w:t>stabil</w:t>
      </w:r>
      <w:r w:rsidR="00322C56" w:rsidRPr="00DB0AFC">
        <w:t xml:space="preserve"> </w:t>
      </w:r>
      <w:r w:rsidR="00E25567">
        <w:t>eingeschätzt</w:t>
      </w:r>
      <w:r w:rsidRPr="00DB0AFC">
        <w:t xml:space="preserve">. </w:t>
      </w:r>
      <w:r w:rsidR="00EF1ECE">
        <w:t>Die</w:t>
      </w:r>
      <w:r w:rsidR="00322C56" w:rsidRPr="00DB0AFC">
        <w:t xml:space="preserve"> </w:t>
      </w:r>
      <w:r w:rsidR="001D0B5C">
        <w:t xml:space="preserve">geschätzte </w:t>
      </w:r>
      <w:r w:rsidRPr="00DB0AFC">
        <w:t>Bio-Brotgetreidefläche</w:t>
      </w:r>
      <w:r w:rsidR="00EF1ECE">
        <w:t xml:space="preserve"> beläuft sich </w:t>
      </w:r>
      <w:r w:rsidR="001D0B5C">
        <w:t>mit 11'200 ha in einer ähnlichen Grössenordnung wie 2025</w:t>
      </w:r>
      <w:r w:rsidR="00322C56">
        <w:t>,</w:t>
      </w:r>
      <w:r w:rsidRPr="00DB0AFC">
        <w:t xml:space="preserve"> </w:t>
      </w:r>
      <w:r w:rsidR="00E22D79">
        <w:t>der Bio-</w:t>
      </w:r>
      <w:r w:rsidRPr="00DB0AFC">
        <w:t xml:space="preserve">Anteil am Brotgetreide wird für </w:t>
      </w:r>
      <w:r w:rsidR="001551F9" w:rsidRPr="00DB0AFC">
        <w:t>202</w:t>
      </w:r>
      <w:r w:rsidR="001D0B5C">
        <w:t>6</w:t>
      </w:r>
      <w:r w:rsidR="001551F9" w:rsidRPr="00DB0AFC">
        <w:t xml:space="preserve"> </w:t>
      </w:r>
      <w:r w:rsidRPr="00DB0AFC">
        <w:t>auf 1</w:t>
      </w:r>
      <w:r w:rsidR="006569F1">
        <w:t>3.</w:t>
      </w:r>
      <w:r w:rsidR="001D0B5C">
        <w:t>2</w:t>
      </w:r>
      <w:r w:rsidRPr="00DB0AFC">
        <w:t xml:space="preserve">% </w:t>
      </w:r>
      <w:r w:rsidR="00E22D79">
        <w:t>(202</w:t>
      </w:r>
      <w:r w:rsidR="001D0B5C">
        <w:t>5</w:t>
      </w:r>
      <w:r w:rsidR="00E22D79">
        <w:t xml:space="preserve">: </w:t>
      </w:r>
      <w:r w:rsidR="001551F9">
        <w:t>1</w:t>
      </w:r>
      <w:r w:rsidR="001D0B5C">
        <w:t>3.9</w:t>
      </w:r>
      <w:r w:rsidR="00E22D79">
        <w:t xml:space="preserve">%) </w:t>
      </w:r>
      <w:r w:rsidRPr="00DB0AFC">
        <w:t xml:space="preserve">geschätzt. </w:t>
      </w:r>
      <w:r w:rsidR="00E7102B" w:rsidRPr="00DB0AFC">
        <w:t>G</w:t>
      </w:r>
      <w:r w:rsidRPr="00DB0AFC">
        <w:t xml:space="preserve">egenüber </w:t>
      </w:r>
      <w:r w:rsidR="001551F9" w:rsidRPr="00DB0AFC">
        <w:t>202</w:t>
      </w:r>
      <w:r w:rsidR="001D0B5C">
        <w:t>5</w:t>
      </w:r>
      <w:r w:rsidR="001551F9" w:rsidRPr="00DB0AFC">
        <w:t xml:space="preserve"> </w:t>
      </w:r>
      <w:r w:rsidR="00E7102B" w:rsidRPr="00DB0AFC">
        <w:t xml:space="preserve">wird </w:t>
      </w:r>
      <w:r w:rsidR="00E22D79">
        <w:t xml:space="preserve">somit aktuell eine um rund </w:t>
      </w:r>
      <w:r w:rsidR="005E58B5">
        <w:t xml:space="preserve">2’200 </w:t>
      </w:r>
      <w:r w:rsidR="00E22D79">
        <w:t xml:space="preserve">ha </w:t>
      </w:r>
      <w:r w:rsidR="005E58B5">
        <w:t>höhere</w:t>
      </w:r>
      <w:r w:rsidR="005E58B5" w:rsidRPr="00DB0AFC">
        <w:t xml:space="preserve"> </w:t>
      </w:r>
      <w:r w:rsidR="00E7102B" w:rsidRPr="00DB0AFC">
        <w:t xml:space="preserve">Brotgetreidefläche </w:t>
      </w:r>
      <w:r w:rsidRPr="00DB0AFC">
        <w:t>erwartet.</w:t>
      </w:r>
      <w:r w:rsidR="00E22D79">
        <w:t xml:space="preserve"> Der Fehlerbereich der Schätzung der Brotgetreidefläche (+/- </w:t>
      </w:r>
      <w:r w:rsidR="005E58B5">
        <w:t xml:space="preserve">1’810 </w:t>
      </w:r>
      <w:r w:rsidR="00E22D79">
        <w:t>ha) ist bei der Interpretation dieser ersten Zahlen unbedingt zu beachten.</w:t>
      </w:r>
    </w:p>
    <w:p w14:paraId="011BD870" w14:textId="7880C375" w:rsidR="00AD15C0" w:rsidRPr="00DB0AFC" w:rsidRDefault="00AD15C0" w:rsidP="00AD15C0">
      <w:pPr>
        <w:pStyle w:val="02Textnormal"/>
      </w:pPr>
      <w:bookmarkStart w:id="8" w:name="_Hlk161897061"/>
      <w:bookmarkEnd w:id="7"/>
      <w:r w:rsidRPr="00DB0AFC">
        <w:t xml:space="preserve">Bei den Anteilen der Qualitätsklassen von Brotweizen </w:t>
      </w:r>
      <w:bookmarkStart w:id="9" w:name="_Hlk191531833"/>
      <w:r w:rsidR="00D35CA4">
        <w:t>nehmen</w:t>
      </w:r>
      <w:r w:rsidR="00D35CA4" w:rsidRPr="00DB0AFC">
        <w:t xml:space="preserve"> </w:t>
      </w:r>
      <w:r w:rsidRPr="00DB0AFC">
        <w:t>die Klasse</w:t>
      </w:r>
      <w:r w:rsidR="00D35CA4">
        <w:t>n TOP und</w:t>
      </w:r>
      <w:r w:rsidR="00E22D79">
        <w:t xml:space="preserve"> I</w:t>
      </w:r>
      <w:r w:rsidR="00116BC5">
        <w:t>I</w:t>
      </w:r>
      <w:r w:rsidR="00E22D79">
        <w:t xml:space="preserve"> </w:t>
      </w:r>
      <w:r w:rsidR="00116BC5">
        <w:t>auf Kosten</w:t>
      </w:r>
      <w:r w:rsidRPr="00DB0AFC">
        <w:t xml:space="preserve"> der Klasse</w:t>
      </w:r>
      <w:r w:rsidR="00116BC5">
        <w:t xml:space="preserve"> </w:t>
      </w:r>
      <w:r w:rsidR="001551F9">
        <w:t>I</w:t>
      </w:r>
      <w:r w:rsidR="001551F9" w:rsidRPr="00DB0AFC">
        <w:t xml:space="preserve"> </w:t>
      </w:r>
      <w:bookmarkEnd w:id="8"/>
      <w:r w:rsidR="00D35CA4">
        <w:t xml:space="preserve">leicht </w:t>
      </w:r>
      <w:r w:rsidR="00116BC5">
        <w:t>zu</w:t>
      </w:r>
      <w:bookmarkEnd w:id="9"/>
      <w:r w:rsidRPr="00DB0AFC">
        <w:t xml:space="preserve">. Den grössten Anteil weist die Klasse Top mit </w:t>
      </w:r>
      <w:r w:rsidR="00116BC5">
        <w:t>71.</w:t>
      </w:r>
      <w:r w:rsidR="00D35CA4">
        <w:t>7</w:t>
      </w:r>
      <w:r w:rsidR="00E22D79">
        <w:t>%</w:t>
      </w:r>
      <w:r w:rsidRPr="00DB0AFC">
        <w:t xml:space="preserve"> (</w:t>
      </w:r>
      <w:r w:rsidR="00116BC5" w:rsidRPr="00DB0AFC">
        <w:t>202</w:t>
      </w:r>
      <w:r w:rsidR="00D35CA4">
        <w:t>4</w:t>
      </w:r>
      <w:r w:rsidRPr="00DB0AFC">
        <w:t xml:space="preserve">: </w:t>
      </w:r>
      <w:r w:rsidR="00116BC5">
        <w:t>71.</w:t>
      </w:r>
      <w:r w:rsidR="00D35CA4">
        <w:t>0</w:t>
      </w:r>
      <w:r w:rsidRPr="00DB0AFC">
        <w:t xml:space="preserve">%) auf, gefolgt von der Klasse I mit </w:t>
      </w:r>
      <w:r w:rsidR="00116BC5">
        <w:t>18.</w:t>
      </w:r>
      <w:r w:rsidR="00D35CA4">
        <w:t>1</w:t>
      </w:r>
      <w:r w:rsidRPr="00DB0AFC">
        <w:t>% (</w:t>
      </w:r>
      <w:r w:rsidR="00116BC5" w:rsidRPr="00DB0AFC">
        <w:t>202</w:t>
      </w:r>
      <w:r w:rsidR="00D35CA4">
        <w:t>4</w:t>
      </w:r>
      <w:r w:rsidRPr="00DB0AFC">
        <w:t xml:space="preserve">: </w:t>
      </w:r>
      <w:r w:rsidR="00116BC5">
        <w:t>1</w:t>
      </w:r>
      <w:r w:rsidR="00D35CA4">
        <w:t>8.7</w:t>
      </w:r>
      <w:r w:rsidRPr="00DB0AFC">
        <w:t xml:space="preserve">%) sowie der Klasse II mit </w:t>
      </w:r>
      <w:r w:rsidR="00D35CA4">
        <w:t>10.2</w:t>
      </w:r>
      <w:r w:rsidRPr="00DB0AFC">
        <w:t>% (</w:t>
      </w:r>
      <w:r w:rsidR="00116BC5" w:rsidRPr="00DB0AFC">
        <w:t>202</w:t>
      </w:r>
      <w:r w:rsidR="00D35CA4">
        <w:t>4</w:t>
      </w:r>
      <w:r w:rsidRPr="00DB0AFC">
        <w:t xml:space="preserve">: </w:t>
      </w:r>
      <w:r w:rsidR="00D35CA4">
        <w:t>9</w:t>
      </w:r>
      <w:r w:rsidR="00116BC5">
        <w:t>.9</w:t>
      </w:r>
      <w:r w:rsidRPr="00DB0AFC">
        <w:t xml:space="preserve">%). Beim Brotweizen liegt </w:t>
      </w:r>
      <w:r w:rsidR="00515A95" w:rsidRPr="00DB0AFC">
        <w:t xml:space="preserve">weiterhin </w:t>
      </w:r>
      <w:r w:rsidRPr="00DB0AFC">
        <w:t xml:space="preserve">die TOP-Sorte Montalbano mit einem Anteil von </w:t>
      </w:r>
      <w:r w:rsidR="00D35CA4">
        <w:t>18.1</w:t>
      </w:r>
      <w:r w:rsidRPr="00DB0AFC">
        <w:t>% (</w:t>
      </w:r>
      <w:r w:rsidR="00116BC5" w:rsidRPr="00DB0AFC">
        <w:t>202</w:t>
      </w:r>
      <w:r w:rsidR="00D35CA4">
        <w:t>4</w:t>
      </w:r>
      <w:r w:rsidRPr="00DB0AFC">
        <w:t xml:space="preserve">: </w:t>
      </w:r>
      <w:r w:rsidR="00116BC5">
        <w:t>22.</w:t>
      </w:r>
      <w:r w:rsidR="00D35CA4">
        <w:t>7</w:t>
      </w:r>
      <w:r w:rsidRPr="00DB0AFC">
        <w:t xml:space="preserve">%) am verkauften Brotweizen-Saatgut und einem </w:t>
      </w:r>
      <w:bookmarkStart w:id="10" w:name="_Hlk161897225"/>
      <w:r w:rsidRPr="00DB0AFC">
        <w:t xml:space="preserve">Anteil </w:t>
      </w:r>
      <w:bookmarkEnd w:id="10"/>
      <w:r w:rsidRPr="00DB0AFC">
        <w:t xml:space="preserve">von </w:t>
      </w:r>
      <w:r w:rsidR="00D35CA4">
        <w:t>25</w:t>
      </w:r>
      <w:r w:rsidR="00116BC5">
        <w:t>.</w:t>
      </w:r>
      <w:r w:rsidR="00D35CA4">
        <w:t>2</w:t>
      </w:r>
      <w:r w:rsidRPr="00DB0AFC">
        <w:t xml:space="preserve">% in der Klasse TOP auf dem ersten Platz. CH Nara </w:t>
      </w:r>
      <w:r w:rsidR="004D208E" w:rsidRPr="00DB0AFC">
        <w:t xml:space="preserve">bleibt </w:t>
      </w:r>
      <w:r w:rsidRPr="00DB0AFC">
        <w:t xml:space="preserve">in der Klasse TOP die Nummer zwei. </w:t>
      </w:r>
      <w:bookmarkStart w:id="11" w:name="_Hlk161897261"/>
      <w:r w:rsidRPr="00DB0AFC">
        <w:t xml:space="preserve">An der Spitze der Klasse I </w:t>
      </w:r>
      <w:r w:rsidR="00735980">
        <w:t xml:space="preserve">steht </w:t>
      </w:r>
      <w:r w:rsidR="00116BC5">
        <w:t xml:space="preserve">wiederum </w:t>
      </w:r>
      <w:r w:rsidR="00735980">
        <w:t>Campanile</w:t>
      </w:r>
      <w:r w:rsidRPr="00DB0AFC">
        <w:t xml:space="preserve"> </w:t>
      </w:r>
      <w:bookmarkEnd w:id="11"/>
      <w:r w:rsidRPr="00DB0AFC">
        <w:t xml:space="preserve">mit einem Anteil von </w:t>
      </w:r>
      <w:r w:rsidR="00116BC5">
        <w:t>8.</w:t>
      </w:r>
      <w:r w:rsidR="00D35CA4">
        <w:t>9</w:t>
      </w:r>
      <w:r w:rsidRPr="00DB0AFC">
        <w:t xml:space="preserve">% </w:t>
      </w:r>
      <w:r w:rsidR="00116BC5">
        <w:t>(202</w:t>
      </w:r>
      <w:r w:rsidR="00D35CA4">
        <w:t>4</w:t>
      </w:r>
      <w:r w:rsidR="00116BC5">
        <w:t xml:space="preserve">: </w:t>
      </w:r>
      <w:r w:rsidR="00D35CA4">
        <w:t>8.6</w:t>
      </w:r>
      <w:r w:rsidR="00116BC5">
        <w:t xml:space="preserve">%) </w:t>
      </w:r>
      <w:r w:rsidRPr="00DB0AFC">
        <w:t xml:space="preserve">am verkauften Brotweizen-Saatgut und von </w:t>
      </w:r>
      <w:r w:rsidR="00116BC5">
        <w:t>4</w:t>
      </w:r>
      <w:r w:rsidR="001967FD">
        <w:t>8.9</w:t>
      </w:r>
      <w:r w:rsidRPr="00DB0AFC">
        <w:t xml:space="preserve">% an der Klasse I. Somit steht </w:t>
      </w:r>
      <w:r w:rsidR="00116BC5" w:rsidRPr="00DB0AFC">
        <w:t>202</w:t>
      </w:r>
      <w:r w:rsidR="001967FD">
        <w:t>6</w:t>
      </w:r>
      <w:r w:rsidR="00116BC5" w:rsidRPr="00DB0AFC">
        <w:t xml:space="preserve"> </w:t>
      </w:r>
      <w:r w:rsidRPr="00DB0AFC">
        <w:t xml:space="preserve">auf jedem </w:t>
      </w:r>
      <w:r w:rsidR="001967FD">
        <w:t>vierten</w:t>
      </w:r>
      <w:r w:rsidR="001967FD" w:rsidRPr="00DB0AFC">
        <w:t xml:space="preserve"> </w:t>
      </w:r>
      <w:r w:rsidRPr="00DB0AFC">
        <w:t xml:space="preserve">Feld der Klasse TOP die Sorte Montalbano, bei der Klasse I ist die Sorte </w:t>
      </w:r>
      <w:r w:rsidR="00735980">
        <w:t>Campanile</w:t>
      </w:r>
      <w:r w:rsidR="00735980" w:rsidRPr="00DB0AFC">
        <w:t xml:space="preserve"> </w:t>
      </w:r>
      <w:r w:rsidR="00735980">
        <w:t xml:space="preserve">auf </w:t>
      </w:r>
      <w:bookmarkStart w:id="12" w:name="_Hlk191532092"/>
      <w:r w:rsidR="00116BC5">
        <w:t>fast jedem zweiten Feld</w:t>
      </w:r>
      <w:r w:rsidRPr="00DB0AFC">
        <w:t xml:space="preserve"> </w:t>
      </w:r>
      <w:bookmarkEnd w:id="12"/>
      <w:r w:rsidRPr="00DB0AFC">
        <w:t>zu finden.</w:t>
      </w:r>
    </w:p>
    <w:p w14:paraId="244ADEE3" w14:textId="1E1B3ADF" w:rsidR="00AD15C0" w:rsidRPr="00DB0AFC" w:rsidRDefault="00AD15C0" w:rsidP="00AD15C0">
      <w:pPr>
        <w:pStyle w:val="02Textnormal"/>
      </w:pPr>
      <w:r w:rsidRPr="00DB0AFC">
        <w:t xml:space="preserve">Die Erntemenge an Getreide für Nahrungsmittel </w:t>
      </w:r>
      <w:r w:rsidR="00116BC5" w:rsidRPr="00DB0AFC">
        <w:t>202</w:t>
      </w:r>
      <w:r w:rsidR="001967FD">
        <w:t>6</w:t>
      </w:r>
      <w:r w:rsidR="00116BC5" w:rsidRPr="00DB0AFC">
        <w:t xml:space="preserve"> </w:t>
      </w:r>
      <w:r w:rsidRPr="00DB0AFC">
        <w:t xml:space="preserve">wird unter der Annahme von mittleren Erträgen insgesamt auf </w:t>
      </w:r>
      <w:r w:rsidR="004D208E" w:rsidRPr="00DB0AFC">
        <w:t xml:space="preserve">rund </w:t>
      </w:r>
      <w:r w:rsidR="001967FD">
        <w:t>446</w:t>
      </w:r>
      <w:r w:rsidRPr="00DB0AFC">
        <w:t xml:space="preserve">‘000 t geschätzt. Davon zählen </w:t>
      </w:r>
      <w:r w:rsidR="00116BC5">
        <w:t xml:space="preserve">knapp </w:t>
      </w:r>
      <w:r w:rsidR="001967FD">
        <w:t>44</w:t>
      </w:r>
      <w:r w:rsidR="00116BC5">
        <w:t>0</w:t>
      </w:r>
      <w:r w:rsidR="00116BC5" w:rsidRPr="00DB0AFC">
        <w:t xml:space="preserve">'000 </w:t>
      </w:r>
      <w:r w:rsidRPr="00DB0AFC">
        <w:t xml:space="preserve">t als Brotgetreide (Brotweizen, Dinkel, Roggen, Emmer/Einkorn, Mischel). Die Brotgetreidemenge </w:t>
      </w:r>
      <w:bookmarkStart w:id="13" w:name="_Hlk161897353"/>
      <w:r w:rsidRPr="00DB0AFC">
        <w:t xml:space="preserve">dürfte damit </w:t>
      </w:r>
      <w:r w:rsidR="001967FD">
        <w:t>auf</w:t>
      </w:r>
      <w:r w:rsidR="00116BC5" w:rsidRPr="00DB0AFC">
        <w:t xml:space="preserve"> </w:t>
      </w:r>
      <w:r w:rsidR="004D208E" w:rsidRPr="00DB0AFC">
        <w:t xml:space="preserve">dem Niveau von </w:t>
      </w:r>
      <w:r w:rsidR="00735980" w:rsidRPr="00DB0AFC">
        <w:t>202</w:t>
      </w:r>
      <w:r w:rsidR="001967FD">
        <w:t>5</w:t>
      </w:r>
      <w:r w:rsidR="00735980" w:rsidRPr="00DB0AFC">
        <w:t xml:space="preserve"> </w:t>
      </w:r>
      <w:r w:rsidR="004D208E" w:rsidRPr="00DB0AFC">
        <w:t>liegen</w:t>
      </w:r>
      <w:bookmarkEnd w:id="13"/>
      <w:r w:rsidRPr="00DB0AFC">
        <w:t>. Ein zurzeit noch nicht quantifizierbarer Teil davon kann bei der Ernte wegen Qualitätsmängeln voraussichtlich noch als nicht backfähig deklariert und im Futterkanal abgesetzt werden. In der geschätzten Brotgetreidemenge ist diese Menge aktuell noch enthalten.</w:t>
      </w:r>
      <w:r w:rsidR="005E58B5">
        <w:t xml:space="preserve"> </w:t>
      </w:r>
      <w:r w:rsidR="001967FD">
        <w:t>Es gilt zu beachten, dass in</w:t>
      </w:r>
      <w:r w:rsidR="005E58B5">
        <w:t xml:space="preserve"> der geschätzten Erntemenge </w:t>
      </w:r>
      <w:r w:rsidR="00281577">
        <w:t>die Varianz der Ernteerträge nicht berücksichtigt</w:t>
      </w:r>
      <w:r w:rsidR="001967FD">
        <w:t xml:space="preserve"> ist. Begründet ist dies dadurch, dass eine präzise Abschätzung der Erträge nicht möglich ist, da die Witterungseinflüsse bis zur Ernte nicht vorausgesagt und abgeschätzt werden können.</w:t>
      </w:r>
      <w:r w:rsidR="00B9759D">
        <w:t xml:space="preserve"> Die </w:t>
      </w:r>
      <w:r w:rsidR="00B9759D" w:rsidRPr="00B9759D">
        <w:t>Genauigkeit der Schätzung</w:t>
      </w:r>
      <w:r w:rsidR="00B9759D">
        <w:t xml:space="preserve"> ist deshalb bezüglich der</w:t>
      </w:r>
      <w:r w:rsidR="00B9759D" w:rsidRPr="00B9759D">
        <w:t xml:space="preserve"> Erntemengen</w:t>
      </w:r>
      <w:r w:rsidR="00B9759D">
        <w:t xml:space="preserve"> eingeschränkt.</w:t>
      </w:r>
    </w:p>
    <w:p w14:paraId="2AFBCF34" w14:textId="77777777" w:rsidR="00DC4606" w:rsidRDefault="00DC4606">
      <w:pPr>
        <w:tabs>
          <w:tab w:val="clear" w:pos="284"/>
          <w:tab w:val="clear" w:pos="567"/>
          <w:tab w:val="clear" w:pos="851"/>
          <w:tab w:val="clear" w:pos="3969"/>
        </w:tabs>
        <w:spacing w:after="0"/>
        <w:jc w:val="left"/>
        <w:rPr>
          <w:b/>
        </w:rPr>
      </w:pPr>
      <w:r>
        <w:br w:type="page"/>
      </w:r>
    </w:p>
    <w:p w14:paraId="5229D667" w14:textId="318DE0F4" w:rsidR="00AD15C0" w:rsidRPr="00DB0AFC" w:rsidRDefault="00AD15C0" w:rsidP="00AD15C0">
      <w:pPr>
        <w:pStyle w:val="01Untertitel"/>
      </w:pPr>
      <w:r w:rsidRPr="00DB0AFC">
        <w:lastRenderedPageBreak/>
        <w:t>Futtergetreide / Eiweisspflanzen</w:t>
      </w:r>
    </w:p>
    <w:p w14:paraId="2A131306" w14:textId="5DC75C3F" w:rsidR="00AD15C0" w:rsidRPr="00DB0AFC" w:rsidRDefault="00AD15C0" w:rsidP="00AD15C0">
      <w:pPr>
        <w:pStyle w:val="02Textnormal"/>
      </w:pPr>
      <w:bookmarkStart w:id="14" w:name="_Hlk161897386"/>
      <w:r w:rsidRPr="00DB0AFC">
        <w:t xml:space="preserve">Beim Futterweizen wird die Anbaufläche auf </w:t>
      </w:r>
      <w:r w:rsidR="00170DB3">
        <w:t>knapp 9’0</w:t>
      </w:r>
      <w:r w:rsidR="00116BC5">
        <w:t>00</w:t>
      </w:r>
      <w:r w:rsidR="00116BC5" w:rsidRPr="00DB0AFC">
        <w:t xml:space="preserve"> </w:t>
      </w:r>
      <w:r w:rsidRPr="00DB0AFC">
        <w:t xml:space="preserve">ha und damit </w:t>
      </w:r>
      <w:r w:rsidR="004A5DF5" w:rsidRPr="00DB0AFC">
        <w:t xml:space="preserve">zum </w:t>
      </w:r>
      <w:r w:rsidRPr="00DB0AFC">
        <w:t>Vorjahr</w:t>
      </w:r>
      <w:r w:rsidR="004A5DF5" w:rsidRPr="00DB0AFC">
        <w:t xml:space="preserve"> </w:t>
      </w:r>
      <w:r w:rsidR="00284056">
        <w:t xml:space="preserve">um </w:t>
      </w:r>
      <w:r w:rsidR="00170DB3">
        <w:t>1.9</w:t>
      </w:r>
      <w:r w:rsidR="00284056">
        <w:t xml:space="preserve">% </w:t>
      </w:r>
      <w:r w:rsidR="00B9759D">
        <w:t xml:space="preserve">leicht </w:t>
      </w:r>
      <w:r w:rsidR="00170DB3">
        <w:t>höher</w:t>
      </w:r>
      <w:r w:rsidR="00170DB3" w:rsidRPr="00DB0AFC">
        <w:t xml:space="preserve"> </w:t>
      </w:r>
      <w:r w:rsidR="004A5DF5" w:rsidRPr="00DB0AFC">
        <w:t>eingeschätzt</w:t>
      </w:r>
      <w:r w:rsidR="005F60D5">
        <w:t xml:space="preserve"> (</w:t>
      </w:r>
      <w:r w:rsidR="00B31F18">
        <w:t>+</w:t>
      </w:r>
      <w:r w:rsidR="005F60D5">
        <w:t xml:space="preserve"> </w:t>
      </w:r>
      <w:r w:rsidR="00170DB3">
        <w:t>170</w:t>
      </w:r>
      <w:r w:rsidR="005F60D5">
        <w:t xml:space="preserve"> ha)</w:t>
      </w:r>
      <w:r w:rsidRPr="00DB0AFC">
        <w:t xml:space="preserve">. Die Anbaufläche von Gerste </w:t>
      </w:r>
      <w:r w:rsidR="00170DB3">
        <w:t>steigt</w:t>
      </w:r>
      <w:r w:rsidR="00170DB3" w:rsidRPr="00DB0AFC">
        <w:t xml:space="preserve"> </w:t>
      </w:r>
      <w:r w:rsidR="004A5DF5" w:rsidRPr="00DB0AFC">
        <w:t xml:space="preserve">um </w:t>
      </w:r>
      <w:r w:rsidR="00170DB3">
        <w:t>2.0</w:t>
      </w:r>
      <w:r w:rsidR="004A5DF5" w:rsidRPr="00DB0AFC">
        <w:t>%</w:t>
      </w:r>
      <w:r w:rsidR="00735980">
        <w:t xml:space="preserve"> </w:t>
      </w:r>
      <w:r w:rsidR="00B9759D">
        <w:t xml:space="preserve">(+ </w:t>
      </w:r>
      <w:r w:rsidR="00170DB3">
        <w:t xml:space="preserve">450 </w:t>
      </w:r>
      <w:r w:rsidR="00735980">
        <w:t>ha)</w:t>
      </w:r>
      <w:r w:rsidR="00284056">
        <w:t xml:space="preserve">, diejenige von </w:t>
      </w:r>
      <w:r w:rsidR="00646F09">
        <w:t xml:space="preserve">Triticale </w:t>
      </w:r>
      <w:r w:rsidR="00284056">
        <w:t xml:space="preserve">um </w:t>
      </w:r>
      <w:r w:rsidR="00170DB3">
        <w:t>2.6</w:t>
      </w:r>
      <w:r w:rsidR="00284056">
        <w:t>%</w:t>
      </w:r>
      <w:r w:rsidRPr="00DB0AFC">
        <w:t xml:space="preserve">, die Fläche von </w:t>
      </w:r>
      <w:r w:rsidR="00646F09">
        <w:t>Hafer</w:t>
      </w:r>
      <w:r w:rsidR="00646F09" w:rsidRPr="00DB0AFC">
        <w:t xml:space="preserve"> </w:t>
      </w:r>
      <w:r w:rsidR="00284056">
        <w:t>wird</w:t>
      </w:r>
      <w:r w:rsidR="00284056" w:rsidRPr="00DB0AFC">
        <w:t xml:space="preserve"> </w:t>
      </w:r>
      <w:r w:rsidRPr="00DB0AFC">
        <w:t xml:space="preserve">verglichen mit </w:t>
      </w:r>
      <w:r w:rsidR="005F60D5" w:rsidRPr="00DB0AFC">
        <w:t>202</w:t>
      </w:r>
      <w:r w:rsidR="00170DB3">
        <w:t>5</w:t>
      </w:r>
      <w:r w:rsidR="005F60D5" w:rsidRPr="00DB0AFC">
        <w:t xml:space="preserve"> </w:t>
      </w:r>
      <w:r w:rsidR="00284056">
        <w:t xml:space="preserve">um </w:t>
      </w:r>
      <w:r w:rsidR="00170DB3">
        <w:t>1.7</w:t>
      </w:r>
      <w:r w:rsidR="00284056">
        <w:t xml:space="preserve">% </w:t>
      </w:r>
      <w:r w:rsidR="00170DB3">
        <w:t>tiefer</w:t>
      </w:r>
      <w:r w:rsidR="00170DB3" w:rsidRPr="00DB0AFC">
        <w:t xml:space="preserve"> </w:t>
      </w:r>
      <w:r w:rsidRPr="00DB0AFC">
        <w:t>eingeschätzt.</w:t>
      </w:r>
      <w:r w:rsidR="00284056">
        <w:t xml:space="preserve"> </w:t>
      </w:r>
      <w:r w:rsidR="00646F09">
        <w:t>In</w:t>
      </w:r>
      <w:r w:rsidR="00445CF1">
        <w:t xml:space="preserve"> </w:t>
      </w:r>
      <w:r w:rsidR="00646F09">
        <w:t xml:space="preserve">der </w:t>
      </w:r>
      <w:r w:rsidR="00284056">
        <w:t xml:space="preserve">Haferfläche </w:t>
      </w:r>
      <w:r w:rsidR="00646F09">
        <w:t>ist auch die</w:t>
      </w:r>
      <w:r w:rsidR="00284056">
        <w:t xml:space="preserve"> </w:t>
      </w:r>
      <w:r w:rsidR="00646F09">
        <w:t xml:space="preserve">Fläche des </w:t>
      </w:r>
      <w:r w:rsidR="00284056">
        <w:t>Hafer</w:t>
      </w:r>
      <w:r w:rsidR="00646F09">
        <w:t>s</w:t>
      </w:r>
      <w:r w:rsidR="00284056">
        <w:t xml:space="preserve"> für die menschliche Ernährung </w:t>
      </w:r>
      <w:r w:rsidR="00646F09">
        <w:t>enthalten</w:t>
      </w:r>
      <w:r w:rsidR="00284056">
        <w:t xml:space="preserve">. </w:t>
      </w:r>
      <w:bookmarkEnd w:id="14"/>
      <w:r w:rsidRPr="00DB0AFC">
        <w:t xml:space="preserve">Die Anbaufläche von Körnermais kann erst zu einem späteren Zeitpunkt eingeschätzt werden. </w:t>
      </w:r>
      <w:bookmarkStart w:id="15" w:name="_Hlk161897407"/>
      <w:r w:rsidRPr="00DB0AFC">
        <w:t>Die Fläche</w:t>
      </w:r>
      <w:r w:rsidR="00646F09">
        <w:t xml:space="preserve">n der Bio-Futtergetreide dürften sich </w:t>
      </w:r>
      <w:r w:rsidR="00170DB3">
        <w:t xml:space="preserve">verglichen zum Vorjahr stabil </w:t>
      </w:r>
      <w:r w:rsidR="00646F09">
        <w:t xml:space="preserve">entwickeln. Die Futtergetreideflächen verzeichnen somit insgesamt eine </w:t>
      </w:r>
      <w:r w:rsidR="00170DB3">
        <w:t xml:space="preserve">leichte Zunahme </w:t>
      </w:r>
      <w:r w:rsidR="00646F09">
        <w:t xml:space="preserve">von rund </w:t>
      </w:r>
      <w:r w:rsidR="00B31F18">
        <w:t>6</w:t>
      </w:r>
      <w:r w:rsidR="005F60D5">
        <w:t xml:space="preserve">00 </w:t>
      </w:r>
      <w:r w:rsidR="00646F09">
        <w:t>ha (</w:t>
      </w:r>
      <w:r w:rsidR="00B31F18">
        <w:t>+</w:t>
      </w:r>
      <w:r w:rsidR="00646F09">
        <w:t xml:space="preserve"> </w:t>
      </w:r>
      <w:r w:rsidR="005F60D5">
        <w:t>1.</w:t>
      </w:r>
      <w:r w:rsidR="00B31F18">
        <w:t>1</w:t>
      </w:r>
      <w:r w:rsidR="00646F09">
        <w:t xml:space="preserve">%). Der Fehlerbereich der Schätzung der Futtergetreidefläche liegt </w:t>
      </w:r>
      <w:r w:rsidR="00B31F18">
        <w:t xml:space="preserve">jedoch </w:t>
      </w:r>
      <w:r w:rsidR="00646F09">
        <w:t xml:space="preserve">bei +/- </w:t>
      </w:r>
      <w:r w:rsidR="005F60D5">
        <w:t>1'</w:t>
      </w:r>
      <w:r w:rsidR="00B31F18">
        <w:t>43</w:t>
      </w:r>
      <w:r w:rsidR="005F60D5">
        <w:t xml:space="preserve">0 </w:t>
      </w:r>
      <w:r w:rsidR="00646F09">
        <w:t>ha</w:t>
      </w:r>
      <w:r w:rsidR="00B31F18">
        <w:t xml:space="preserve"> und ist bei der Interpretation dieser Zahlen unbedingt zu beachten</w:t>
      </w:r>
      <w:r w:rsidR="00646F09">
        <w:t>.</w:t>
      </w:r>
      <w:bookmarkEnd w:id="15"/>
    </w:p>
    <w:p w14:paraId="38CD8C58" w14:textId="357798DB" w:rsidR="00AD15C0" w:rsidRPr="00DC4606" w:rsidRDefault="00AD15C0" w:rsidP="00AD15C0">
      <w:pPr>
        <w:pStyle w:val="02Textnormal"/>
      </w:pPr>
      <w:r w:rsidRPr="00DB0AFC">
        <w:t xml:space="preserve">Gesamthaft gesehen kann mit einer Futtergetreideernte von </w:t>
      </w:r>
      <w:r w:rsidR="00553E0F" w:rsidRPr="00DB0AFC">
        <w:t xml:space="preserve">rund </w:t>
      </w:r>
      <w:r w:rsidR="00B9759D" w:rsidRPr="005B1219">
        <w:t>427</w:t>
      </w:r>
      <w:r w:rsidRPr="00B9759D">
        <w:t xml:space="preserve">‘000 t gerechnet werden. Darin nicht inbegriffen ist die allfällig nicht backfähige Menge an Brotgetreide, welche aktuell noch nicht quantifizierbar ist. Diese Menge ist abhängig vom Witterungsverlauf und den Erntebedingungen. </w:t>
      </w:r>
      <w:bookmarkStart w:id="16" w:name="_Hlk161897443"/>
      <w:r w:rsidRPr="00B9759D">
        <w:t>Die Erntemenge</w:t>
      </w:r>
      <w:r w:rsidR="003D55DB" w:rsidRPr="00B9759D">
        <w:t>n</w:t>
      </w:r>
      <w:r w:rsidRPr="00B9759D">
        <w:t xml:space="preserve"> von </w:t>
      </w:r>
      <w:r w:rsidR="00553E0F" w:rsidRPr="00B9759D">
        <w:t xml:space="preserve">Gerste </w:t>
      </w:r>
      <w:r w:rsidR="003D55DB" w:rsidRPr="00B9759D">
        <w:t xml:space="preserve">und Triticale </w:t>
      </w:r>
      <w:r w:rsidRPr="00B9759D">
        <w:t>dürfte</w:t>
      </w:r>
      <w:r w:rsidR="003D55DB" w:rsidRPr="00B9759D">
        <w:t>n</w:t>
      </w:r>
      <w:r w:rsidRPr="00B9759D">
        <w:t xml:space="preserve"> </w:t>
      </w:r>
      <w:r w:rsidR="00B31F18" w:rsidRPr="00B9759D">
        <w:t>in einer ähnlichen Höhe anfallen wie</w:t>
      </w:r>
      <w:r w:rsidRPr="00B9759D">
        <w:t xml:space="preserve"> </w:t>
      </w:r>
      <w:r w:rsidR="003D55DB" w:rsidRPr="00B9759D">
        <w:t>202</w:t>
      </w:r>
      <w:r w:rsidR="00B31F18" w:rsidRPr="00B9759D">
        <w:t>5</w:t>
      </w:r>
      <w:r w:rsidR="00B9759D" w:rsidRPr="005B1219">
        <w:t>, die Futterweizenmenge wird tiefer erwartet</w:t>
      </w:r>
      <w:r w:rsidRPr="00B9759D">
        <w:t xml:space="preserve">. Die Bio-Futtergetreidemenge dürfte </w:t>
      </w:r>
      <w:r w:rsidR="003D55DB" w:rsidRPr="00B9759D">
        <w:t xml:space="preserve">insgesamt </w:t>
      </w:r>
      <w:r w:rsidRPr="00B9759D">
        <w:t xml:space="preserve">etwas </w:t>
      </w:r>
      <w:r w:rsidR="00B9759D" w:rsidRPr="005B1219">
        <w:t>tiefer</w:t>
      </w:r>
      <w:r w:rsidR="00B9759D" w:rsidRPr="00B9759D">
        <w:t xml:space="preserve"> </w:t>
      </w:r>
      <w:r w:rsidRPr="00B9759D">
        <w:t>ausfallen</w:t>
      </w:r>
      <w:r w:rsidR="00DB0AFC" w:rsidRPr="00B9759D">
        <w:t xml:space="preserve"> als </w:t>
      </w:r>
      <w:r w:rsidR="003D55DB" w:rsidRPr="00B9759D">
        <w:t>202</w:t>
      </w:r>
      <w:r w:rsidR="00B9759D" w:rsidRPr="005B1219">
        <w:t>5</w:t>
      </w:r>
      <w:r w:rsidRPr="00B9759D">
        <w:t>.</w:t>
      </w:r>
      <w:r w:rsidR="003D55DB" w:rsidRPr="00B9759D">
        <w:t xml:space="preserve"> Gesamthaft dürfte aus der Ernte </w:t>
      </w:r>
      <w:r w:rsidR="002F0EA2" w:rsidRPr="00B9759D">
        <w:t>202</w:t>
      </w:r>
      <w:r w:rsidR="00195EFA" w:rsidRPr="005B1219">
        <w:t>6</w:t>
      </w:r>
      <w:r w:rsidR="002F0EA2" w:rsidRPr="00B9759D">
        <w:t xml:space="preserve"> </w:t>
      </w:r>
      <w:r w:rsidR="00B9759D" w:rsidRPr="005B1219">
        <w:t>somit</w:t>
      </w:r>
      <w:r w:rsidR="00B9759D" w:rsidRPr="00B9759D">
        <w:t xml:space="preserve"> </w:t>
      </w:r>
      <w:r w:rsidR="003D55DB" w:rsidRPr="00B9759D">
        <w:t>weniger einheimisches Futtergetreide zur Verfügung stehen</w:t>
      </w:r>
      <w:r w:rsidR="00B9759D" w:rsidRPr="005B1219">
        <w:t xml:space="preserve"> als im vergangenen Jahr</w:t>
      </w:r>
      <w:r w:rsidR="003D55DB" w:rsidRPr="00B9759D">
        <w:t>.</w:t>
      </w:r>
      <w:bookmarkEnd w:id="16"/>
    </w:p>
    <w:p w14:paraId="408DEA87" w14:textId="56BF9E0E" w:rsidR="00AD15C0" w:rsidRPr="00DC4606" w:rsidRDefault="00AD15C0" w:rsidP="00AD15C0">
      <w:pPr>
        <w:pStyle w:val="02Textnormal"/>
      </w:pPr>
      <w:r w:rsidRPr="00DC4606">
        <w:t xml:space="preserve">Die Fläche der Eiweisspflanzen </w:t>
      </w:r>
      <w:r w:rsidR="002F0EA2" w:rsidRPr="00DC4606">
        <w:t>202</w:t>
      </w:r>
      <w:r w:rsidR="00605CFF">
        <w:t>6</w:t>
      </w:r>
      <w:r w:rsidR="002F0EA2" w:rsidRPr="00DC4606">
        <w:t xml:space="preserve"> </w:t>
      </w:r>
      <w:r w:rsidRPr="00DC4606">
        <w:t xml:space="preserve">kann gemäss den ersten Einschätzungen als stabil bezeichnet werden, </w:t>
      </w:r>
      <w:bookmarkStart w:id="17" w:name="_Hlk191532924"/>
      <w:r w:rsidR="002F0EA2">
        <w:t>im</w:t>
      </w:r>
      <w:r w:rsidRPr="00DC4606">
        <w:t xml:space="preserve"> Bio-Bereich</w:t>
      </w:r>
      <w:r w:rsidR="002F0EA2">
        <w:t xml:space="preserve"> dürfte die Fläche </w:t>
      </w:r>
      <w:bookmarkEnd w:id="17"/>
      <w:r w:rsidR="00605CFF">
        <w:t>ähnlich ausfallen wie im Vorjahr</w:t>
      </w:r>
      <w:r w:rsidRPr="00DC4606">
        <w:t xml:space="preserve">. </w:t>
      </w:r>
      <w:bookmarkStart w:id="18" w:name="_Hlk161897472"/>
      <w:r w:rsidRPr="00DC4606">
        <w:t xml:space="preserve">Erwartet wird insgesamt eine </w:t>
      </w:r>
      <w:r w:rsidR="00605CFF">
        <w:t>leicht tiefere</w:t>
      </w:r>
      <w:r w:rsidR="00605CFF" w:rsidRPr="00DC4606">
        <w:t xml:space="preserve"> </w:t>
      </w:r>
      <w:r w:rsidRPr="00DC4606">
        <w:t xml:space="preserve">Erntemenge </w:t>
      </w:r>
      <w:r w:rsidR="003D55DB">
        <w:t>als</w:t>
      </w:r>
      <w:r w:rsidR="003D55DB" w:rsidRPr="00DC4606">
        <w:t xml:space="preserve"> </w:t>
      </w:r>
      <w:bookmarkStart w:id="19" w:name="_Hlk191532960"/>
      <w:r w:rsidR="002F0EA2">
        <w:t>i</w:t>
      </w:r>
      <w:r w:rsidR="00605CFF">
        <w:t xml:space="preserve">m </w:t>
      </w:r>
      <w:r w:rsidR="002F0EA2">
        <w:t>Vorjahr</w:t>
      </w:r>
      <w:bookmarkEnd w:id="19"/>
      <w:r w:rsidRPr="00DC4606">
        <w:t>.</w:t>
      </w:r>
      <w:bookmarkEnd w:id="18"/>
    </w:p>
    <w:p w14:paraId="1F6B1FBA" w14:textId="77777777" w:rsidR="00AD15C0" w:rsidRPr="00251D9C" w:rsidRDefault="00AD15C0" w:rsidP="00251D9C">
      <w:pPr>
        <w:pStyle w:val="10Bildladen"/>
        <w:rPr>
          <w:sz w:val="18"/>
          <w:szCs w:val="18"/>
          <w:highlight w:val="yellow"/>
        </w:rPr>
      </w:pPr>
    </w:p>
    <w:p w14:paraId="6BACDE83" w14:textId="77777777" w:rsidR="00AD15C0" w:rsidRPr="000E46D0" w:rsidRDefault="00AD15C0" w:rsidP="00AD15C0">
      <w:pPr>
        <w:pStyle w:val="01Untertitel"/>
      </w:pPr>
      <w:r w:rsidRPr="000E46D0">
        <w:t>Ölsaaten</w:t>
      </w:r>
    </w:p>
    <w:p w14:paraId="61E12D6A" w14:textId="275D6AC9" w:rsidR="00AD15C0" w:rsidRPr="000E46D0" w:rsidRDefault="00AD15C0" w:rsidP="00AD15C0">
      <w:pPr>
        <w:pStyle w:val="02Textnormal"/>
      </w:pPr>
      <w:bookmarkStart w:id="20" w:name="_Hlk161897508"/>
      <w:r w:rsidRPr="000E46D0">
        <w:t xml:space="preserve">Beim Raps wird für </w:t>
      </w:r>
      <w:r w:rsidR="001D4711" w:rsidRPr="000E46D0">
        <w:t>202</w:t>
      </w:r>
      <w:r w:rsidR="00605CFF">
        <w:t>6</w:t>
      </w:r>
      <w:r w:rsidR="001D4711" w:rsidRPr="000E46D0">
        <w:t xml:space="preserve"> </w:t>
      </w:r>
      <w:r w:rsidRPr="000E46D0">
        <w:t xml:space="preserve">von einer </w:t>
      </w:r>
      <w:r w:rsidR="003D55DB" w:rsidRPr="000E46D0">
        <w:t xml:space="preserve">tieferen </w:t>
      </w:r>
      <w:r w:rsidRPr="000E46D0">
        <w:t>Anbaufläche ausgegangen</w:t>
      </w:r>
      <w:r w:rsidR="003949FF" w:rsidRPr="000E46D0">
        <w:t xml:space="preserve"> (-</w:t>
      </w:r>
      <w:r w:rsidR="001D4711" w:rsidRPr="00251D9C">
        <w:t xml:space="preserve"> </w:t>
      </w:r>
      <w:r w:rsidR="00605CFF">
        <w:t>6.4</w:t>
      </w:r>
      <w:r w:rsidR="003949FF" w:rsidRPr="000E46D0">
        <w:t>%)</w:t>
      </w:r>
      <w:r w:rsidRPr="000E46D0">
        <w:t xml:space="preserve">. </w:t>
      </w:r>
      <w:bookmarkStart w:id="21" w:name="_Hlk191533002"/>
      <w:r w:rsidR="001D4711" w:rsidRPr="00251D9C">
        <w:t xml:space="preserve">Dies aus dem Grund, weil die Zuteilungsmenge des SGPV tiefer liegt als im Vorjahr. </w:t>
      </w:r>
      <w:bookmarkEnd w:id="21"/>
      <w:r w:rsidR="00605CFF">
        <w:t>Die</w:t>
      </w:r>
      <w:r w:rsidRPr="000E46D0">
        <w:t xml:space="preserve"> Zuteilung für Sonnenblumen </w:t>
      </w:r>
      <w:r w:rsidR="00605CFF">
        <w:t>ist im Vergleich zum Vorjahr nochmals leicht höher, die Sonnenblumenfläche</w:t>
      </w:r>
      <w:r w:rsidRPr="000E46D0">
        <w:t xml:space="preserve"> wird auf </w:t>
      </w:r>
      <w:r w:rsidR="003949FF" w:rsidRPr="000E46D0">
        <w:t xml:space="preserve">rund </w:t>
      </w:r>
      <w:r w:rsidR="001D4711" w:rsidRPr="00251D9C">
        <w:t>7</w:t>
      </w:r>
      <w:r w:rsidR="001D4711" w:rsidRPr="000E46D0">
        <w:t>’</w:t>
      </w:r>
      <w:r w:rsidR="00605CFF">
        <w:t>4</w:t>
      </w:r>
      <w:r w:rsidR="001D4711" w:rsidRPr="000E46D0">
        <w:t xml:space="preserve">00 </w:t>
      </w:r>
      <w:r w:rsidRPr="000E46D0">
        <w:t xml:space="preserve">Hektaren geschätzt. Bei der Soja </w:t>
      </w:r>
      <w:r w:rsidR="004A75AB" w:rsidRPr="000E46D0">
        <w:t>ist</w:t>
      </w:r>
      <w:r w:rsidRPr="000E46D0">
        <w:t xml:space="preserve"> die Zuteilung </w:t>
      </w:r>
      <w:r w:rsidR="00605CFF">
        <w:t>höher</w:t>
      </w:r>
      <w:r w:rsidR="00605CFF" w:rsidRPr="000E46D0">
        <w:t xml:space="preserve"> </w:t>
      </w:r>
      <w:r w:rsidR="001C1B1B" w:rsidRPr="000E46D0">
        <w:t>als im Vorjahr</w:t>
      </w:r>
      <w:r w:rsidRPr="000E46D0">
        <w:t xml:space="preserve">. </w:t>
      </w:r>
      <w:r w:rsidR="003949FF" w:rsidRPr="000E46D0">
        <w:t>Bei der</w:t>
      </w:r>
      <w:r w:rsidR="007F748C" w:rsidRPr="000E46D0">
        <w:t xml:space="preserve"> Prognose der Sojafläche wird mit einer </w:t>
      </w:r>
      <w:r w:rsidR="00A51020">
        <w:t>leichten Zu</w:t>
      </w:r>
      <w:r w:rsidR="003949FF" w:rsidRPr="000E46D0">
        <w:t xml:space="preserve">nahme </w:t>
      </w:r>
      <w:r w:rsidR="007F748C" w:rsidRPr="000E46D0">
        <w:t xml:space="preserve">auf </w:t>
      </w:r>
      <w:r w:rsidR="00A51020">
        <w:t xml:space="preserve">knapp </w:t>
      </w:r>
      <w:r w:rsidR="001D4711" w:rsidRPr="00251D9C">
        <w:t>3</w:t>
      </w:r>
      <w:r w:rsidR="001D4711" w:rsidRPr="000E46D0">
        <w:t>’</w:t>
      </w:r>
      <w:r w:rsidR="00A51020">
        <w:t>5</w:t>
      </w:r>
      <w:r w:rsidR="001D4711" w:rsidRPr="000E46D0">
        <w:t xml:space="preserve">00 </w:t>
      </w:r>
      <w:r w:rsidR="007F748C" w:rsidRPr="000E46D0">
        <w:t xml:space="preserve">Hektaren gerechnet. </w:t>
      </w:r>
      <w:r w:rsidR="003949FF" w:rsidRPr="000E46D0">
        <w:t xml:space="preserve">Insgesamt geht die Ölsaatenfläche </w:t>
      </w:r>
      <w:r w:rsidR="001D4711" w:rsidRPr="000E46D0">
        <w:t>202</w:t>
      </w:r>
      <w:r w:rsidR="00A51020">
        <w:t>6</w:t>
      </w:r>
      <w:r w:rsidR="001D4711" w:rsidRPr="000E46D0">
        <w:t xml:space="preserve"> </w:t>
      </w:r>
      <w:r w:rsidR="003949FF" w:rsidRPr="000E46D0">
        <w:t>zurück</w:t>
      </w:r>
      <w:r w:rsidR="001D4711" w:rsidRPr="00251D9C">
        <w:t xml:space="preserve"> </w:t>
      </w:r>
      <w:bookmarkStart w:id="22" w:name="_Hlk191533129"/>
      <w:r w:rsidR="001D4711" w:rsidRPr="00251D9C">
        <w:t xml:space="preserve">(- </w:t>
      </w:r>
      <w:r w:rsidR="00A51020">
        <w:t>4.3</w:t>
      </w:r>
      <w:r w:rsidR="001D4711" w:rsidRPr="00251D9C">
        <w:t>%)</w:t>
      </w:r>
      <w:bookmarkEnd w:id="22"/>
      <w:r w:rsidR="003949FF" w:rsidRPr="000E46D0">
        <w:t>, was insbesondere auf einen Rückgang der Rapsfläche zurückzuführen ist. Die</w:t>
      </w:r>
      <w:r w:rsidRPr="000E46D0">
        <w:t xml:space="preserve"> Fläche der Bio-Ölsaaten </w:t>
      </w:r>
      <w:r w:rsidR="00A51020">
        <w:t>dürfte ähnlich hoch sein wie 2025</w:t>
      </w:r>
      <w:r w:rsidRPr="000E46D0">
        <w:t>.</w:t>
      </w:r>
      <w:r w:rsidR="00A51020">
        <w:t xml:space="preserve"> Der Fehlerbereich der Schätzung der Ölsaatenfläche liegt bei +/- 1'000 ha und ist bei der Interpretation dieser Zahlen zu beachten.</w:t>
      </w:r>
    </w:p>
    <w:p w14:paraId="16983605" w14:textId="3406B8D3" w:rsidR="00AD15C0" w:rsidRPr="000E46D0" w:rsidRDefault="00AD15C0" w:rsidP="00AD15C0">
      <w:pPr>
        <w:pStyle w:val="02Textnormal"/>
      </w:pPr>
      <w:r w:rsidRPr="000E46D0">
        <w:t xml:space="preserve">Die geschätzte Erntemenge der Ölsaaten liegt mit </w:t>
      </w:r>
      <w:r w:rsidR="007F748C" w:rsidRPr="000E46D0">
        <w:t xml:space="preserve">rund </w:t>
      </w:r>
      <w:r w:rsidR="001D4711" w:rsidRPr="000E46D0">
        <w:t>10</w:t>
      </w:r>
      <w:r w:rsidR="00A51020">
        <w:t>6</w:t>
      </w:r>
      <w:r w:rsidRPr="000E46D0">
        <w:t xml:space="preserve">‘000 t </w:t>
      </w:r>
      <w:r w:rsidR="00A51020">
        <w:t>leicht unter dem</w:t>
      </w:r>
      <w:r w:rsidR="003949FF" w:rsidRPr="000E46D0">
        <w:t xml:space="preserve"> Niveau </w:t>
      </w:r>
      <w:r w:rsidRPr="000E46D0">
        <w:t xml:space="preserve">der </w:t>
      </w:r>
      <w:r w:rsidR="006B54DA" w:rsidRPr="000E46D0">
        <w:t>M</w:t>
      </w:r>
      <w:r w:rsidRPr="000E46D0">
        <w:t>enge</w:t>
      </w:r>
      <w:r w:rsidR="006B54DA" w:rsidRPr="000E46D0">
        <w:t xml:space="preserve"> von </w:t>
      </w:r>
      <w:r w:rsidR="003949FF" w:rsidRPr="000E46D0">
        <w:t>202</w:t>
      </w:r>
      <w:r w:rsidR="00A51020">
        <w:t>5</w:t>
      </w:r>
      <w:r w:rsidRPr="000E46D0">
        <w:t xml:space="preserve">. Erwartet werden </w:t>
      </w:r>
      <w:bookmarkStart w:id="23" w:name="_Hlk191533200"/>
      <w:r w:rsidR="000E46D0" w:rsidRPr="00251D9C">
        <w:t>7</w:t>
      </w:r>
      <w:r w:rsidR="00A51020">
        <w:t>5</w:t>
      </w:r>
      <w:r w:rsidR="000E46D0" w:rsidRPr="000E46D0">
        <w:t>'</w:t>
      </w:r>
      <w:r w:rsidR="00A51020">
        <w:t>6</w:t>
      </w:r>
      <w:r w:rsidR="000E46D0" w:rsidRPr="000E46D0">
        <w:t>00</w:t>
      </w:r>
      <w:bookmarkEnd w:id="23"/>
      <w:r w:rsidR="000E46D0" w:rsidRPr="000E46D0">
        <w:t xml:space="preserve"> </w:t>
      </w:r>
      <w:r w:rsidRPr="000E46D0">
        <w:t xml:space="preserve">t Raps, </w:t>
      </w:r>
      <w:r w:rsidR="000E46D0" w:rsidRPr="00251D9C">
        <w:t>21’</w:t>
      </w:r>
      <w:r w:rsidR="00A51020">
        <w:t>6</w:t>
      </w:r>
      <w:r w:rsidR="000E46D0" w:rsidRPr="00251D9C">
        <w:t>00</w:t>
      </w:r>
      <w:r w:rsidR="000E46D0" w:rsidRPr="000E46D0">
        <w:t xml:space="preserve"> </w:t>
      </w:r>
      <w:r w:rsidRPr="000E46D0">
        <w:t xml:space="preserve">t Sonnenblumen und </w:t>
      </w:r>
      <w:r w:rsidR="00C327B3" w:rsidRPr="000E46D0">
        <w:t xml:space="preserve">rund </w:t>
      </w:r>
      <w:r w:rsidR="00A51020">
        <w:t>8</w:t>
      </w:r>
      <w:r w:rsidR="000E46D0" w:rsidRPr="00251D9C">
        <w:t>’0</w:t>
      </w:r>
      <w:r w:rsidR="000E46D0" w:rsidRPr="000E46D0">
        <w:t xml:space="preserve">00 </w:t>
      </w:r>
      <w:r w:rsidRPr="000E46D0">
        <w:t>t Soja. Ein</w:t>
      </w:r>
      <w:r w:rsidR="000E46D0" w:rsidRPr="00251D9C">
        <w:t>e</w:t>
      </w:r>
      <w:r w:rsidRPr="000E46D0">
        <w:t xml:space="preserve"> </w:t>
      </w:r>
      <w:r w:rsidR="00A51020">
        <w:t>ähnliche Situation</w:t>
      </w:r>
      <w:r w:rsidR="000E46D0" w:rsidRPr="000E46D0">
        <w:t xml:space="preserve"> </w:t>
      </w:r>
      <w:r w:rsidR="006B54DA" w:rsidRPr="000E46D0">
        <w:t xml:space="preserve">im Vergleich zu </w:t>
      </w:r>
      <w:r w:rsidR="007F748C" w:rsidRPr="000E46D0">
        <w:t>202</w:t>
      </w:r>
      <w:r w:rsidR="00A51020">
        <w:t>5</w:t>
      </w:r>
      <w:r w:rsidR="007F748C" w:rsidRPr="000E46D0">
        <w:t xml:space="preserve"> </w:t>
      </w:r>
      <w:r w:rsidRPr="000E46D0">
        <w:t>ist für die Mengen der Bio-Ölsaaten zu erwarten</w:t>
      </w:r>
      <w:bookmarkEnd w:id="20"/>
      <w:r w:rsidRPr="000E46D0">
        <w:t>.</w:t>
      </w:r>
    </w:p>
    <w:p w14:paraId="685D109E" w14:textId="77777777" w:rsidR="00AD15C0" w:rsidRPr="000E46D0" w:rsidRDefault="00AD15C0" w:rsidP="00251D9C">
      <w:pPr>
        <w:pStyle w:val="10Bildladen"/>
      </w:pPr>
    </w:p>
    <w:p w14:paraId="2E9D4EA0" w14:textId="4A4AA282" w:rsidR="00DD03A6" w:rsidRPr="00DC4606" w:rsidRDefault="00AD15C0" w:rsidP="00AD15C0">
      <w:pPr>
        <w:pStyle w:val="02Textnormal"/>
      </w:pPr>
      <w:r w:rsidRPr="000E46D0">
        <w:t xml:space="preserve">Bei der Interpretation der Resultate gilt es zu beachten, dass die Schätzungen provisorisch sind und eine erste Prognose darstellen. Genaue Angaben zu den Saatgutverkäufen von Sommergetreide sind noch nicht enthalten. </w:t>
      </w:r>
      <w:r w:rsidR="00AF3B3E">
        <w:t>Für die geschätzten Flächen wird ein entsprechender Fehlerbereich ausgewiesen, in den geschätzten Erntemengen ist die Varianz der Ernteerträge nicht berücksichtigt.</w:t>
      </w:r>
      <w:r w:rsidR="00D439FE" w:rsidRPr="00D439FE">
        <w:t xml:space="preserve"> </w:t>
      </w:r>
      <w:r w:rsidR="00D439FE">
        <w:t xml:space="preserve">Die </w:t>
      </w:r>
      <w:r w:rsidR="00D439FE" w:rsidRPr="00B9759D">
        <w:t>Genauigkeit der Schätzung</w:t>
      </w:r>
      <w:r w:rsidR="00D439FE">
        <w:t xml:space="preserve"> ist deshalb bezüglich der</w:t>
      </w:r>
      <w:r w:rsidR="00D439FE" w:rsidRPr="00B9759D">
        <w:t xml:space="preserve"> Erntemengen</w:t>
      </w:r>
      <w:r w:rsidR="00D439FE">
        <w:t xml:space="preserve"> eingeschränkt.</w:t>
      </w:r>
      <w:r w:rsidR="00AF3B3E">
        <w:t xml:space="preserve"> </w:t>
      </w:r>
      <w:r w:rsidRPr="000E46D0">
        <w:t>Präzisere Aussagen werden mit der Ernteschätzung Ende Mai möglich sein.</w:t>
      </w:r>
    </w:p>
    <w:p w14:paraId="63DE1176" w14:textId="13CA9BDD" w:rsidR="006A02BF" w:rsidRDefault="006A02BF">
      <w:pPr>
        <w:tabs>
          <w:tab w:val="clear" w:pos="284"/>
          <w:tab w:val="clear" w:pos="567"/>
          <w:tab w:val="clear" w:pos="851"/>
          <w:tab w:val="clear" w:pos="3969"/>
        </w:tabs>
        <w:spacing w:after="0"/>
        <w:jc w:val="left"/>
      </w:pPr>
      <w:r>
        <w:br w:type="page"/>
      </w:r>
    </w:p>
    <w:p w14:paraId="5ECA2EFF" w14:textId="77777777" w:rsidR="00DD03A6" w:rsidRPr="00DC4606" w:rsidRDefault="00DD03A6" w:rsidP="00BB7A11">
      <w:pPr>
        <w:pStyle w:val="02TextohneAbstand"/>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14:paraId="4E67931F"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5950C4B1" w14:textId="512ACA17" w:rsidR="00907CBE" w:rsidRPr="00DC4606" w:rsidRDefault="00AD15C0" w:rsidP="00907CBE">
            <w:pPr>
              <w:pStyle w:val="05BoxTitel"/>
            </w:pPr>
            <w:r w:rsidRPr="00DC4606">
              <w:t>Ernteschätzungen von swiss granum</w:t>
            </w:r>
          </w:p>
          <w:p w14:paraId="0A969890" w14:textId="1D2F3B01" w:rsidR="00AF2686" w:rsidRDefault="00AD15C0" w:rsidP="00AF2686">
            <w:pPr>
              <w:pStyle w:val="05BoxText"/>
            </w:pPr>
            <w:r w:rsidRPr="00DC4606">
              <w:t xml:space="preserve">Swiss granum lässt vom Geschäftsbereich Agristat des Schweizer Bauernverbandes jeweils zwischen Februar und </w:t>
            </w:r>
            <w:r w:rsidR="00AF2686">
              <w:t>Mai</w:t>
            </w:r>
            <w:r w:rsidR="00AF2686" w:rsidRPr="00DC4606">
              <w:t xml:space="preserve"> </w:t>
            </w:r>
            <w:r w:rsidRPr="00DC4606">
              <w:t>Schätzungen der Anbauflächen und der Ernten von Getreide, Ölsaaten und Eiweisspflanzen vornehmen. Seit 2021 sind darin auch die Bio-Zahlen separat ausgewiesen. Grundlagen der Schätzung bilden Saatgutverkäufe</w:t>
            </w:r>
            <w:r w:rsidR="00AF2686">
              <w:t xml:space="preserve"> und die </w:t>
            </w:r>
            <w:r w:rsidR="00AF2686" w:rsidRPr="00AF2686">
              <w:t>Saatgutimporte gemäss Aussenhandelsstatistik der eidgenössischen Zollverwaltung</w:t>
            </w:r>
            <w:r w:rsidRPr="00DC4606">
              <w:t xml:space="preserve">. Daneben werden weitere Parameter, wie etwa </w:t>
            </w:r>
            <w:r w:rsidR="00AF2686" w:rsidRPr="00AF2686">
              <w:t>die vom Schweizerischen Getreideproduzentenverband vorgenommenen Zuteilungen von Ölsaatenkontingenten</w:t>
            </w:r>
            <w:r w:rsidR="00AF2686">
              <w:t>,</w:t>
            </w:r>
            <w:r w:rsidR="00AF2686" w:rsidRPr="00DC4606">
              <w:t xml:space="preserve"> </w:t>
            </w:r>
            <w:r w:rsidRPr="00DC4606">
              <w:t xml:space="preserve">die klimatischen Bedingungen bei der Aussaat, </w:t>
            </w:r>
            <w:r w:rsidR="00AF2686" w:rsidRPr="00AF2686">
              <w:t>weitere Informationen zu den Saatgutverkäufen im Handel</w:t>
            </w:r>
            <w:r w:rsidR="00AF2686" w:rsidRPr="00DC4606">
              <w:t xml:space="preserve"> </w:t>
            </w:r>
            <w:r w:rsidRPr="00DC4606">
              <w:t>oder die tatsächlich angebauten Flächen der vorangehenden Jahre bei den Schätzungen berücksichtigt.</w:t>
            </w:r>
          </w:p>
        </w:tc>
      </w:tr>
      <w:tr w:rsidR="00D67F44" w14:paraId="3B1CBC44" w14:textId="77777777" w:rsidTr="003F57BF">
        <w:trPr>
          <w:cantSplit/>
          <w:trHeight w:hRule="exact" w:val="113"/>
        </w:trPr>
        <w:tc>
          <w:tcPr>
            <w:tcW w:w="9639" w:type="dxa"/>
            <w:tcBorders>
              <w:top w:val="single" w:sz="2" w:space="0" w:color="auto"/>
            </w:tcBorders>
            <w:tcMar>
              <w:top w:w="0" w:type="dxa"/>
              <w:bottom w:w="0" w:type="dxa"/>
            </w:tcMar>
          </w:tcPr>
          <w:p w14:paraId="7683D8B0" w14:textId="77777777" w:rsidR="00D67F44" w:rsidRDefault="00D67F44" w:rsidP="00D67F44">
            <w:pPr>
              <w:pStyle w:val="05BoxText"/>
            </w:pPr>
          </w:p>
        </w:tc>
      </w:tr>
    </w:tbl>
    <w:p w14:paraId="586F5EEF" w14:textId="77777777" w:rsidR="00307738" w:rsidRDefault="00307738" w:rsidP="00BB7A11">
      <w:pPr>
        <w:pStyle w:val="02TextohneAbstand"/>
      </w:pPr>
    </w:p>
    <w:p w14:paraId="4399D5AF" w14:textId="77777777" w:rsidR="00DD03A6" w:rsidRDefault="00EC2B77" w:rsidP="00EC2B77">
      <w:pPr>
        <w:pStyle w:val="01Untertitel"/>
      </w:pPr>
      <w:r>
        <w:t>Downloads</w:t>
      </w:r>
    </w:p>
    <w:p w14:paraId="7FA772C3" w14:textId="77777777" w:rsidR="00EC2B77" w:rsidRDefault="00EC2B77" w:rsidP="00DE2EB7">
      <w:pPr>
        <w:pStyle w:val="02Textnormal"/>
        <w:tabs>
          <w:tab w:val="left" w:pos="737"/>
        </w:tabs>
      </w:pPr>
      <w:r>
        <w:t xml:space="preserve">Das Dokument ist in elektronischer Form unter </w:t>
      </w:r>
      <w:hyperlink r:id="rId11" w:history="1">
        <w:r w:rsidRPr="0090605B">
          <w:rPr>
            <w:rStyle w:val="Hyperlink"/>
          </w:rPr>
          <w:t>www.swissgranum.ch</w:t>
        </w:r>
      </w:hyperlink>
      <w:r>
        <w:t xml:space="preserve"> verfügbar.</w:t>
      </w:r>
    </w:p>
    <w:p w14:paraId="55EA9B06" w14:textId="77777777" w:rsidR="00EC2B77" w:rsidRDefault="00EC2B77" w:rsidP="00EC2B77">
      <w:pPr>
        <w:pStyle w:val="02Textnormal"/>
      </w:pPr>
    </w:p>
    <w:p w14:paraId="244A1C82" w14:textId="77777777" w:rsidR="004B3D4F" w:rsidRDefault="004B3D4F" w:rsidP="00EC2B77">
      <w:pPr>
        <w:pStyle w:val="01Untertitel"/>
        <w:sectPr w:rsidR="004B3D4F" w:rsidSect="00512B2B">
          <w:type w:val="continuous"/>
          <w:pgSz w:w="11906" w:h="16838" w:code="9"/>
          <w:pgMar w:top="1355" w:right="1134" w:bottom="1684" w:left="1134" w:header="397" w:footer="533" w:gutter="0"/>
          <w:cols w:space="708"/>
          <w:formProt w:val="0"/>
          <w:docGrid w:linePitch="360"/>
        </w:sectPr>
      </w:pPr>
    </w:p>
    <w:p w14:paraId="4A346D36" w14:textId="77777777" w:rsidR="00EC2B77" w:rsidRDefault="00DE2EB7" w:rsidP="00DE2EB7">
      <w:pPr>
        <w:pStyle w:val="01Untertitel"/>
        <w:tabs>
          <w:tab w:val="clear" w:pos="284"/>
          <w:tab w:val="clear" w:pos="567"/>
        </w:tabs>
      </w:pPr>
      <w:r>
        <w:fldChar w:fldCharType="begin">
          <w:ffData>
            <w:name w:val=""/>
            <w:enabled/>
            <w:calcOnExit w:val="0"/>
            <w:textInput>
              <w:default w:val="Kontaktperson"/>
            </w:textInput>
          </w:ffData>
        </w:fldChar>
      </w:r>
      <w:r>
        <w:instrText xml:space="preserve"> FORMTEXT </w:instrText>
      </w:r>
      <w:r>
        <w:fldChar w:fldCharType="separate"/>
      </w:r>
      <w:r w:rsidR="00512B2B">
        <w:rPr>
          <w:noProof/>
        </w:rPr>
        <w:t>Kontaktperson</w:t>
      </w:r>
      <w:r>
        <w:fldChar w:fldCharType="end"/>
      </w:r>
    </w:p>
    <w:bookmarkStart w:id="24" w:name="SB1_1"/>
    <w:p w14:paraId="584E7D1E" w14:textId="77777777" w:rsidR="00EC2B77" w:rsidRDefault="003D7EC7" w:rsidP="00DE2EB7">
      <w:pPr>
        <w:pStyle w:val="02TextohneAbstand"/>
        <w:tabs>
          <w:tab w:val="clear" w:pos="284"/>
          <w:tab w:val="clear" w:pos="567"/>
        </w:tabs>
      </w:pPr>
      <w:r>
        <w:fldChar w:fldCharType="begin">
          <w:ffData>
            <w:name w:val="SB1_1"/>
            <w:enabled/>
            <w:calcOnExit w:val="0"/>
            <w:textInput>
              <w:default w:val="Stephan Scheuner, Direktor"/>
            </w:textInput>
          </w:ffData>
        </w:fldChar>
      </w:r>
      <w:r>
        <w:instrText xml:space="preserve"> FORMTEXT </w:instrText>
      </w:r>
      <w:r>
        <w:fldChar w:fldCharType="separate"/>
      </w:r>
      <w:r w:rsidR="00AD15C0">
        <w:t>Stephan Scheuner, Direktor</w:t>
      </w:r>
      <w:r>
        <w:fldChar w:fldCharType="end"/>
      </w:r>
      <w:bookmarkEnd w:id="24"/>
    </w:p>
    <w:p w14:paraId="5622D332" w14:textId="5ACB177B" w:rsidR="00EC2B77" w:rsidRDefault="00DE2EB7" w:rsidP="00DE2EB7">
      <w:pPr>
        <w:pStyle w:val="02TextohneAbstand"/>
        <w:tabs>
          <w:tab w:val="clear" w:pos="284"/>
          <w:tab w:val="clear" w:pos="567"/>
          <w:tab w:val="left" w:pos="1021"/>
          <w:tab w:val="left" w:pos="1191"/>
          <w:tab w:val="left" w:pos="1361"/>
          <w:tab w:val="left" w:pos="1531"/>
          <w:tab w:val="left" w:pos="1701"/>
        </w:tabs>
      </w:pPr>
      <w:r>
        <w:fldChar w:fldCharType="begin">
          <w:ffData>
            <w:name w:val=""/>
            <w:enabled/>
            <w:calcOnExit w:val="0"/>
            <w:textInput>
              <w:default w:val="Telefon"/>
            </w:textInput>
          </w:ffData>
        </w:fldChar>
      </w:r>
      <w:r>
        <w:instrText xml:space="preserve"> FORMTEXT </w:instrText>
      </w:r>
      <w:r>
        <w:fldChar w:fldCharType="separate"/>
      </w:r>
      <w:r w:rsidR="00512B2B">
        <w:rPr>
          <w:noProof/>
        </w:rPr>
        <w:t>Telefon</w:t>
      </w:r>
      <w:r>
        <w:fldChar w:fldCharType="end"/>
      </w:r>
      <w:r w:rsidR="00EC2B77">
        <w:tab/>
      </w:r>
      <w:bookmarkStart w:id="25" w:name="SB1_2"/>
      <w:r w:rsidR="003D7EC7">
        <w:fldChar w:fldCharType="begin">
          <w:ffData>
            <w:name w:val="SB1_2"/>
            <w:enabled/>
            <w:calcOnExit w:val="0"/>
            <w:textInput>
              <w:default w:val="031 385 72 72"/>
            </w:textInput>
          </w:ffData>
        </w:fldChar>
      </w:r>
      <w:r w:rsidR="003D7EC7">
        <w:instrText xml:space="preserve"> FORMTEXT </w:instrText>
      </w:r>
      <w:r w:rsidR="003D7EC7">
        <w:fldChar w:fldCharType="separate"/>
      </w:r>
      <w:r w:rsidR="00AD15C0">
        <w:t xml:space="preserve">031 385 72 72 </w:t>
      </w:r>
      <w:r w:rsidR="00AD15C0" w:rsidRPr="00AD15C0">
        <w:t>/ 079 606 99 84</w:t>
      </w:r>
      <w:r w:rsidR="003D7EC7">
        <w:fldChar w:fldCharType="end"/>
      </w:r>
      <w:bookmarkEnd w:id="25"/>
    </w:p>
    <w:p w14:paraId="110D0334" w14:textId="5623354C"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12B2B">
        <w:rPr>
          <w:noProof/>
        </w:rPr>
        <w:t>E-Mail</w:t>
      </w:r>
      <w:r>
        <w:fldChar w:fldCharType="end"/>
      </w:r>
      <w:r w:rsidR="00EC2B77">
        <w:tab/>
      </w:r>
      <w:bookmarkStart w:id="26"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AD15C0">
        <w:t>scheuner@swissgranum.ch</w:t>
      </w:r>
      <w:r w:rsidR="0083460A">
        <w:fldChar w:fldCharType="end"/>
      </w:r>
      <w:bookmarkEnd w:id="26"/>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5479" w14:textId="77777777" w:rsidR="0066093C" w:rsidRDefault="0066093C" w:rsidP="00FC34F4">
      <w:pPr>
        <w:spacing w:after="0" w:line="240" w:lineRule="auto"/>
      </w:pPr>
      <w:r>
        <w:separator/>
      </w:r>
    </w:p>
  </w:endnote>
  <w:endnote w:type="continuationSeparator" w:id="0">
    <w:p w14:paraId="41A17C61" w14:textId="77777777" w:rsidR="0066093C" w:rsidRDefault="0066093C"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7826"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4A1A7552" wp14:editId="741397D0">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4883A"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3309CAA7" w14:textId="77777777" w:rsidTr="00EA376D">
      <w:trPr>
        <w:cantSplit/>
        <w:trHeight w:hRule="exact" w:val="1021"/>
      </w:trPr>
      <w:tc>
        <w:tcPr>
          <w:tcW w:w="9639" w:type="dxa"/>
        </w:tcPr>
        <w:p w14:paraId="4E47C97E" w14:textId="77777777" w:rsidR="00512B2B" w:rsidRPr="00512B2B" w:rsidRDefault="00512B2B" w:rsidP="00512B2B">
          <w:pPr>
            <w:pStyle w:val="00Logozusatz"/>
            <w:rPr>
              <w:lang w:val="de-DE"/>
            </w:rPr>
          </w:pPr>
          <w:bookmarkStart w:id="2" w:name="partnerlogo"/>
        </w:p>
      </w:tc>
    </w:tr>
    <w:bookmarkEnd w:id="2"/>
  </w:tbl>
  <w:p w14:paraId="19B04761"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2212" w14:textId="77777777" w:rsidR="0066093C" w:rsidRDefault="0066093C" w:rsidP="00D12087">
      <w:pPr>
        <w:pStyle w:val="02TextohneAbstand"/>
      </w:pPr>
    </w:p>
  </w:footnote>
  <w:footnote w:type="continuationSeparator" w:id="0">
    <w:p w14:paraId="42B0DEC1" w14:textId="77777777" w:rsidR="0066093C" w:rsidRDefault="0066093C" w:rsidP="000B096A">
      <w:pPr>
        <w:pStyle w:val="02TextohneAbstand"/>
      </w:pPr>
    </w:p>
  </w:footnote>
  <w:footnote w:type="continuationNotice" w:id="1">
    <w:p w14:paraId="3C8EC1C6" w14:textId="77777777" w:rsidR="0066093C" w:rsidRDefault="0066093C"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82C2"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2EB3FC47" wp14:editId="50566302">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31AE23B4" w14:textId="77777777" w:rsidR="008258D2" w:rsidRDefault="008258D2" w:rsidP="0043111E">
                          <w:pPr>
                            <w:pStyle w:val="00Adressblock"/>
                            <w:rPr>
                              <w:lang w:val="de-DE"/>
                            </w:rPr>
                          </w:pPr>
                          <w:r>
                            <w:rPr>
                              <w:lang w:val="de-DE"/>
                            </w:rPr>
                            <w:t>swiss granum</w:t>
                          </w:r>
                        </w:p>
                        <w:p w14:paraId="009C7867" w14:textId="77777777" w:rsidR="005A1EF0" w:rsidRDefault="005A1EF0" w:rsidP="0043111E">
                          <w:pPr>
                            <w:pStyle w:val="00Adressblock"/>
                            <w:rPr>
                              <w:lang w:val="de-DE"/>
                            </w:rPr>
                          </w:pPr>
                          <w:r>
                            <w:rPr>
                              <w:lang w:val="de-DE"/>
                            </w:rPr>
                            <w:t>Belpstrasse 26</w:t>
                          </w:r>
                        </w:p>
                        <w:p w14:paraId="0DC3A9E3" w14:textId="77777777" w:rsidR="008258D2" w:rsidRDefault="008258D2" w:rsidP="0043111E">
                          <w:pPr>
                            <w:pStyle w:val="00Adressblock"/>
                            <w:rPr>
                              <w:lang w:val="de-DE"/>
                            </w:rPr>
                          </w:pPr>
                          <w:r>
                            <w:rPr>
                              <w:lang w:val="de-DE"/>
                            </w:rPr>
                            <w:t>Postfach</w:t>
                          </w:r>
                        </w:p>
                        <w:p w14:paraId="26593239" w14:textId="77777777" w:rsidR="008258D2" w:rsidRDefault="008258D2" w:rsidP="0043111E">
                          <w:pPr>
                            <w:pStyle w:val="00Adressblock"/>
                            <w:rPr>
                              <w:lang w:val="de-DE"/>
                            </w:rPr>
                          </w:pPr>
                          <w:r>
                            <w:rPr>
                              <w:lang w:val="de-DE"/>
                            </w:rPr>
                            <w:t>3001 Bern</w:t>
                          </w:r>
                        </w:p>
                        <w:p w14:paraId="46E881FF" w14:textId="77777777" w:rsidR="008258D2" w:rsidRDefault="008258D2" w:rsidP="0043111E">
                          <w:pPr>
                            <w:pStyle w:val="00Adressblock"/>
                            <w:rPr>
                              <w:lang w:val="de-DE"/>
                            </w:rPr>
                          </w:pPr>
                          <w:r>
                            <w:rPr>
                              <w:lang w:val="de-DE"/>
                            </w:rPr>
                            <w:t>Tel. +41 (0)31 385 72 72</w:t>
                          </w:r>
                        </w:p>
                        <w:p w14:paraId="60CFE831" w14:textId="77777777" w:rsidR="008258D2" w:rsidRPr="0025664B" w:rsidRDefault="008258D2" w:rsidP="0043111E">
                          <w:pPr>
                            <w:pStyle w:val="00Adressblock"/>
                            <w:rPr>
                              <w:lang w:val="fr-CH"/>
                            </w:rPr>
                          </w:pPr>
                          <w:r w:rsidRPr="0025664B">
                            <w:rPr>
                              <w:lang w:val="fr-CH"/>
                            </w:rPr>
                            <w:t>Fax +41 (0)31 385 72 75</w:t>
                          </w:r>
                        </w:p>
                        <w:p w14:paraId="230B8C26"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0D0C5A4F"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EB3FC47"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31AE23B4" w14:textId="77777777" w:rsidR="008258D2" w:rsidRDefault="008258D2" w:rsidP="0043111E">
                    <w:pPr>
                      <w:pStyle w:val="00Adressblock"/>
                      <w:rPr>
                        <w:lang w:val="de-DE"/>
                      </w:rPr>
                    </w:pPr>
                    <w:r>
                      <w:rPr>
                        <w:lang w:val="de-DE"/>
                      </w:rPr>
                      <w:t>swiss granum</w:t>
                    </w:r>
                  </w:p>
                  <w:p w14:paraId="009C7867" w14:textId="77777777" w:rsidR="005A1EF0" w:rsidRDefault="005A1EF0" w:rsidP="0043111E">
                    <w:pPr>
                      <w:pStyle w:val="00Adressblock"/>
                      <w:rPr>
                        <w:lang w:val="de-DE"/>
                      </w:rPr>
                    </w:pPr>
                    <w:r>
                      <w:rPr>
                        <w:lang w:val="de-DE"/>
                      </w:rPr>
                      <w:t>Belpstrasse 26</w:t>
                    </w:r>
                  </w:p>
                  <w:p w14:paraId="0DC3A9E3" w14:textId="77777777" w:rsidR="008258D2" w:rsidRDefault="008258D2" w:rsidP="0043111E">
                    <w:pPr>
                      <w:pStyle w:val="00Adressblock"/>
                      <w:rPr>
                        <w:lang w:val="de-DE"/>
                      </w:rPr>
                    </w:pPr>
                    <w:r>
                      <w:rPr>
                        <w:lang w:val="de-DE"/>
                      </w:rPr>
                      <w:t>Postfach</w:t>
                    </w:r>
                  </w:p>
                  <w:p w14:paraId="26593239" w14:textId="77777777" w:rsidR="008258D2" w:rsidRDefault="008258D2" w:rsidP="0043111E">
                    <w:pPr>
                      <w:pStyle w:val="00Adressblock"/>
                      <w:rPr>
                        <w:lang w:val="de-DE"/>
                      </w:rPr>
                    </w:pPr>
                    <w:r>
                      <w:rPr>
                        <w:lang w:val="de-DE"/>
                      </w:rPr>
                      <w:t>3001 Bern</w:t>
                    </w:r>
                  </w:p>
                  <w:p w14:paraId="46E881FF" w14:textId="77777777" w:rsidR="008258D2" w:rsidRDefault="008258D2" w:rsidP="0043111E">
                    <w:pPr>
                      <w:pStyle w:val="00Adressblock"/>
                      <w:rPr>
                        <w:lang w:val="de-DE"/>
                      </w:rPr>
                    </w:pPr>
                    <w:r>
                      <w:rPr>
                        <w:lang w:val="de-DE"/>
                      </w:rPr>
                      <w:t>Tel. +41 (0)31 385 72 72</w:t>
                    </w:r>
                  </w:p>
                  <w:p w14:paraId="60CFE831" w14:textId="77777777" w:rsidR="008258D2" w:rsidRPr="0025664B" w:rsidRDefault="008258D2" w:rsidP="0043111E">
                    <w:pPr>
                      <w:pStyle w:val="00Adressblock"/>
                      <w:rPr>
                        <w:lang w:val="fr-CH"/>
                      </w:rPr>
                    </w:pPr>
                    <w:r w:rsidRPr="0025664B">
                      <w:rPr>
                        <w:lang w:val="fr-CH"/>
                      </w:rPr>
                      <w:t>Fax +41 (0)31 385 72 75</w:t>
                    </w:r>
                  </w:p>
                  <w:p w14:paraId="230B8C26"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0D0C5A4F"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7BE987F0" wp14:editId="1D2123A3">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D3C1DE4" w14:textId="77777777" w:rsidR="008258D2" w:rsidRDefault="008258D2" w:rsidP="0043111E">
                          <w:pPr>
                            <w:pStyle w:val="00Logozusatz"/>
                          </w:pPr>
                          <w:r>
                            <w:t>Schweizerische Branchenorganisation Getreide, Ölsaaten und Eiweisspflanzen</w:t>
                          </w:r>
                        </w:p>
                        <w:p w14:paraId="265365B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7BE987F0"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D3C1DE4" w14:textId="77777777" w:rsidR="008258D2" w:rsidRDefault="008258D2" w:rsidP="0043111E">
                    <w:pPr>
                      <w:pStyle w:val="00Logozusatz"/>
                    </w:pPr>
                    <w:r>
                      <w:t>Schweizerische Branchenorganisation Getreide, Ölsaaten und Eiweisspflanzen</w:t>
                    </w:r>
                  </w:p>
                  <w:p w14:paraId="265365B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2DDD3955" wp14:editId="701F51DD">
              <wp:simplePos x="0" y="0"/>
              <wp:positionH relativeFrom="page">
                <wp:posOffset>720090</wp:posOffset>
              </wp:positionH>
              <wp:positionV relativeFrom="page">
                <wp:posOffset>9721215</wp:posOffset>
              </wp:positionV>
              <wp:extent cx="6119640" cy="0"/>
              <wp:effectExtent l="0" t="0" r="0" b="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34764F"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1C0E8890" wp14:editId="1B60EAE0">
              <wp:simplePos x="0" y="0"/>
              <wp:positionH relativeFrom="page">
                <wp:posOffset>719455</wp:posOffset>
              </wp:positionH>
              <wp:positionV relativeFrom="page">
                <wp:posOffset>1530350</wp:posOffset>
              </wp:positionV>
              <wp:extent cx="6119640" cy="0"/>
              <wp:effectExtent l="0" t="0" r="0" b="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FE84DB"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47FF3E49" wp14:editId="13B63686">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g2"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3624DCDE" wp14:editId="41FFF712">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g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4294210">
    <w:abstractNumId w:val="16"/>
  </w:num>
  <w:num w:numId="2" w16cid:durableId="1647320808">
    <w:abstractNumId w:val="0"/>
  </w:num>
  <w:num w:numId="3" w16cid:durableId="1866480496">
    <w:abstractNumId w:val="3"/>
  </w:num>
  <w:num w:numId="4" w16cid:durableId="35467710">
    <w:abstractNumId w:val="13"/>
  </w:num>
  <w:num w:numId="5" w16cid:durableId="973294119">
    <w:abstractNumId w:val="13"/>
  </w:num>
  <w:num w:numId="6" w16cid:durableId="61029137">
    <w:abstractNumId w:val="11"/>
  </w:num>
  <w:num w:numId="7" w16cid:durableId="767700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905644">
    <w:abstractNumId w:val="6"/>
  </w:num>
  <w:num w:numId="9" w16cid:durableId="618731323">
    <w:abstractNumId w:val="5"/>
  </w:num>
  <w:num w:numId="10" w16cid:durableId="657267955">
    <w:abstractNumId w:val="8"/>
  </w:num>
  <w:num w:numId="11" w16cid:durableId="399599339">
    <w:abstractNumId w:val="10"/>
  </w:num>
  <w:num w:numId="12" w16cid:durableId="647176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986565">
    <w:abstractNumId w:val="1"/>
  </w:num>
  <w:num w:numId="14" w16cid:durableId="1698967504">
    <w:abstractNumId w:val="15"/>
  </w:num>
  <w:num w:numId="15" w16cid:durableId="563220358">
    <w:abstractNumId w:val="12"/>
  </w:num>
  <w:num w:numId="16" w16cid:durableId="1221014158">
    <w:abstractNumId w:val="14"/>
  </w:num>
  <w:num w:numId="17" w16cid:durableId="838271216">
    <w:abstractNumId w:val="7"/>
  </w:num>
  <w:num w:numId="18" w16cid:durableId="1008867321">
    <w:abstractNumId w:val="2"/>
  </w:num>
  <w:num w:numId="19" w16cid:durableId="1901793033">
    <w:abstractNumId w:val="4"/>
  </w:num>
  <w:num w:numId="20" w16cid:durableId="1993288211">
    <w:abstractNumId w:val="9"/>
  </w:num>
  <w:num w:numId="21" w16cid:durableId="2072194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1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C0"/>
    <w:rsid w:val="000071FE"/>
    <w:rsid w:val="0000791A"/>
    <w:rsid w:val="00010772"/>
    <w:rsid w:val="000227A3"/>
    <w:rsid w:val="0002479B"/>
    <w:rsid w:val="00037C6D"/>
    <w:rsid w:val="000415DD"/>
    <w:rsid w:val="00067595"/>
    <w:rsid w:val="000B096A"/>
    <w:rsid w:val="000E2786"/>
    <w:rsid w:val="000E46D0"/>
    <w:rsid w:val="00106B13"/>
    <w:rsid w:val="00116BC5"/>
    <w:rsid w:val="0013154D"/>
    <w:rsid w:val="00132F25"/>
    <w:rsid w:val="001551F9"/>
    <w:rsid w:val="001578CF"/>
    <w:rsid w:val="00170DB3"/>
    <w:rsid w:val="00171AF0"/>
    <w:rsid w:val="00195EFA"/>
    <w:rsid w:val="001967FD"/>
    <w:rsid w:val="001B51B6"/>
    <w:rsid w:val="001B5808"/>
    <w:rsid w:val="001C1B1B"/>
    <w:rsid w:val="001C3905"/>
    <w:rsid w:val="001D0B5C"/>
    <w:rsid w:val="001D4711"/>
    <w:rsid w:val="001F3912"/>
    <w:rsid w:val="002112AC"/>
    <w:rsid w:val="00211B22"/>
    <w:rsid w:val="00244E16"/>
    <w:rsid w:val="00245659"/>
    <w:rsid w:val="00247FAF"/>
    <w:rsid w:val="00250FD3"/>
    <w:rsid w:val="00251D9C"/>
    <w:rsid w:val="0025664B"/>
    <w:rsid w:val="0025706D"/>
    <w:rsid w:val="00272813"/>
    <w:rsid w:val="00281577"/>
    <w:rsid w:val="00282011"/>
    <w:rsid w:val="00284056"/>
    <w:rsid w:val="002A5ACF"/>
    <w:rsid w:val="002B750C"/>
    <w:rsid w:val="002C6AA0"/>
    <w:rsid w:val="002D099C"/>
    <w:rsid w:val="002F0EA2"/>
    <w:rsid w:val="00307738"/>
    <w:rsid w:val="003079B4"/>
    <w:rsid w:val="00322C56"/>
    <w:rsid w:val="003327CD"/>
    <w:rsid w:val="003501B3"/>
    <w:rsid w:val="0036570F"/>
    <w:rsid w:val="00386383"/>
    <w:rsid w:val="003901E4"/>
    <w:rsid w:val="003949FF"/>
    <w:rsid w:val="003D55DB"/>
    <w:rsid w:val="003D5C32"/>
    <w:rsid w:val="003D7EC7"/>
    <w:rsid w:val="003F144C"/>
    <w:rsid w:val="003F57BF"/>
    <w:rsid w:val="003F5B0F"/>
    <w:rsid w:val="00404BD6"/>
    <w:rsid w:val="00407B1F"/>
    <w:rsid w:val="0043111E"/>
    <w:rsid w:val="004355A7"/>
    <w:rsid w:val="0044251C"/>
    <w:rsid w:val="00445CF1"/>
    <w:rsid w:val="00471773"/>
    <w:rsid w:val="004923D2"/>
    <w:rsid w:val="004927E2"/>
    <w:rsid w:val="004941E3"/>
    <w:rsid w:val="004953A2"/>
    <w:rsid w:val="00497EC5"/>
    <w:rsid w:val="004A3044"/>
    <w:rsid w:val="004A5DF5"/>
    <w:rsid w:val="004A75AB"/>
    <w:rsid w:val="004B3D4F"/>
    <w:rsid w:val="004D208E"/>
    <w:rsid w:val="004D6368"/>
    <w:rsid w:val="004D7FB1"/>
    <w:rsid w:val="00512B2B"/>
    <w:rsid w:val="00515A95"/>
    <w:rsid w:val="005368D9"/>
    <w:rsid w:val="005400E7"/>
    <w:rsid w:val="00545C40"/>
    <w:rsid w:val="00553E0F"/>
    <w:rsid w:val="00564C2D"/>
    <w:rsid w:val="00570272"/>
    <w:rsid w:val="00587E0C"/>
    <w:rsid w:val="005935B3"/>
    <w:rsid w:val="005A1EF0"/>
    <w:rsid w:val="005B1219"/>
    <w:rsid w:val="005B6BCC"/>
    <w:rsid w:val="005D0CE5"/>
    <w:rsid w:val="005D5EF1"/>
    <w:rsid w:val="005D6C2F"/>
    <w:rsid w:val="005E58B5"/>
    <w:rsid w:val="005F60D5"/>
    <w:rsid w:val="005F6962"/>
    <w:rsid w:val="00605CFF"/>
    <w:rsid w:val="006131D6"/>
    <w:rsid w:val="00617713"/>
    <w:rsid w:val="00624473"/>
    <w:rsid w:val="00646F09"/>
    <w:rsid w:val="00650400"/>
    <w:rsid w:val="006569F1"/>
    <w:rsid w:val="0066093C"/>
    <w:rsid w:val="006764F4"/>
    <w:rsid w:val="006833E7"/>
    <w:rsid w:val="00690DA9"/>
    <w:rsid w:val="006A02BF"/>
    <w:rsid w:val="006B54DA"/>
    <w:rsid w:val="006E65E9"/>
    <w:rsid w:val="0071230E"/>
    <w:rsid w:val="00726BE8"/>
    <w:rsid w:val="00731981"/>
    <w:rsid w:val="00735980"/>
    <w:rsid w:val="00746FF3"/>
    <w:rsid w:val="00756FD0"/>
    <w:rsid w:val="007A6A61"/>
    <w:rsid w:val="007C4B02"/>
    <w:rsid w:val="007D2785"/>
    <w:rsid w:val="007D4F6F"/>
    <w:rsid w:val="007D6555"/>
    <w:rsid w:val="007E03C8"/>
    <w:rsid w:val="007E6522"/>
    <w:rsid w:val="007F748C"/>
    <w:rsid w:val="008064B4"/>
    <w:rsid w:val="008258D2"/>
    <w:rsid w:val="0083460A"/>
    <w:rsid w:val="00843E15"/>
    <w:rsid w:val="008450AB"/>
    <w:rsid w:val="00886AB2"/>
    <w:rsid w:val="0088757F"/>
    <w:rsid w:val="00896FA2"/>
    <w:rsid w:val="00897544"/>
    <w:rsid w:val="008B0037"/>
    <w:rsid w:val="008E65D6"/>
    <w:rsid w:val="008F377E"/>
    <w:rsid w:val="00907CBE"/>
    <w:rsid w:val="0093739A"/>
    <w:rsid w:val="00940E74"/>
    <w:rsid w:val="009718FD"/>
    <w:rsid w:val="0098407A"/>
    <w:rsid w:val="00993F8E"/>
    <w:rsid w:val="009D030F"/>
    <w:rsid w:val="009E3B07"/>
    <w:rsid w:val="009E59BF"/>
    <w:rsid w:val="00A246AF"/>
    <w:rsid w:val="00A32DA6"/>
    <w:rsid w:val="00A419B6"/>
    <w:rsid w:val="00A51020"/>
    <w:rsid w:val="00A5472C"/>
    <w:rsid w:val="00A60D78"/>
    <w:rsid w:val="00A76DEB"/>
    <w:rsid w:val="00A80907"/>
    <w:rsid w:val="00AA0E04"/>
    <w:rsid w:val="00AB213B"/>
    <w:rsid w:val="00AC599E"/>
    <w:rsid w:val="00AC70FD"/>
    <w:rsid w:val="00AD15C0"/>
    <w:rsid w:val="00AE2744"/>
    <w:rsid w:val="00AF2686"/>
    <w:rsid w:val="00AF3B3E"/>
    <w:rsid w:val="00B00116"/>
    <w:rsid w:val="00B2511A"/>
    <w:rsid w:val="00B31AE3"/>
    <w:rsid w:val="00B31F18"/>
    <w:rsid w:val="00B66B02"/>
    <w:rsid w:val="00B67C97"/>
    <w:rsid w:val="00B758B7"/>
    <w:rsid w:val="00B9759D"/>
    <w:rsid w:val="00BA5AEB"/>
    <w:rsid w:val="00BA6AE4"/>
    <w:rsid w:val="00BB0A69"/>
    <w:rsid w:val="00BB2313"/>
    <w:rsid w:val="00BB66D1"/>
    <w:rsid w:val="00BB7A11"/>
    <w:rsid w:val="00BC21CC"/>
    <w:rsid w:val="00BC6422"/>
    <w:rsid w:val="00BD3F39"/>
    <w:rsid w:val="00C013ED"/>
    <w:rsid w:val="00C143B0"/>
    <w:rsid w:val="00C327B3"/>
    <w:rsid w:val="00CC3E90"/>
    <w:rsid w:val="00CD29F5"/>
    <w:rsid w:val="00CD4ADE"/>
    <w:rsid w:val="00CF1EF8"/>
    <w:rsid w:val="00CF1FC8"/>
    <w:rsid w:val="00D05398"/>
    <w:rsid w:val="00D12087"/>
    <w:rsid w:val="00D14ED2"/>
    <w:rsid w:val="00D27EDF"/>
    <w:rsid w:val="00D35CA4"/>
    <w:rsid w:val="00D439FE"/>
    <w:rsid w:val="00D62913"/>
    <w:rsid w:val="00D67F44"/>
    <w:rsid w:val="00D778DA"/>
    <w:rsid w:val="00D92795"/>
    <w:rsid w:val="00DB0AFC"/>
    <w:rsid w:val="00DC4606"/>
    <w:rsid w:val="00DD03A6"/>
    <w:rsid w:val="00DD3DF4"/>
    <w:rsid w:val="00DE2EB7"/>
    <w:rsid w:val="00E05A75"/>
    <w:rsid w:val="00E14975"/>
    <w:rsid w:val="00E22D79"/>
    <w:rsid w:val="00E25567"/>
    <w:rsid w:val="00E30860"/>
    <w:rsid w:val="00E325C1"/>
    <w:rsid w:val="00E37DDD"/>
    <w:rsid w:val="00E66A07"/>
    <w:rsid w:val="00E7102B"/>
    <w:rsid w:val="00E867F3"/>
    <w:rsid w:val="00EC2B77"/>
    <w:rsid w:val="00EF1ECE"/>
    <w:rsid w:val="00EF49FD"/>
    <w:rsid w:val="00F06C95"/>
    <w:rsid w:val="00F06F30"/>
    <w:rsid w:val="00F10A93"/>
    <w:rsid w:val="00F116EE"/>
    <w:rsid w:val="00F134D4"/>
    <w:rsid w:val="00F259F7"/>
    <w:rsid w:val="00F61F64"/>
    <w:rsid w:val="00F72EE8"/>
    <w:rsid w:val="00F7666D"/>
    <w:rsid w:val="00F8397C"/>
    <w:rsid w:val="00F8532A"/>
    <w:rsid w:val="00F870FC"/>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5CA1"/>
  <w15:docId w15:val="{45817EAD-03AB-4330-9D8A-BB55CA1A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styleId="berarbeitung">
    <w:name w:val="Revision"/>
    <w:hidden/>
    <w:uiPriority w:val="99"/>
    <w:semiHidden/>
    <w:rsid w:val="0093739A"/>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3</Pages>
  <Words>1076</Words>
  <Characters>6783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8</cp:revision>
  <cp:lastPrinted>2026-04-22T10:15:00Z</cp:lastPrinted>
  <dcterms:created xsi:type="dcterms:W3CDTF">2026-04-08T13:35:00Z</dcterms:created>
  <dcterms:modified xsi:type="dcterms:W3CDTF">2026-04-22T10:16:00Z</dcterms:modified>
</cp:coreProperties>
</file>