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9704" w14:textId="5D023409" w:rsidR="008F377E" w:rsidRPr="004E11A1" w:rsidRDefault="004E11A1" w:rsidP="008F377E">
      <w:pPr>
        <w:pStyle w:val="00Dokumenttitel"/>
        <w:rPr>
          <w:lang w:val="fr-CH"/>
        </w:rPr>
      </w:pPr>
      <w:r>
        <w:fldChar w:fldCharType="begin">
          <w:ffData>
            <w:name w:val="start"/>
            <w:enabled/>
            <w:calcOnExit w:val="0"/>
            <w:textInput>
              <w:default w:val="Communiqué de presse"/>
            </w:textInput>
          </w:ffData>
        </w:fldChar>
      </w:r>
      <w:bookmarkStart w:id="0" w:name="start"/>
      <w:r w:rsidRPr="004E11A1">
        <w:rPr>
          <w:lang w:val="fr-CH"/>
        </w:rPr>
        <w:instrText xml:space="preserve"> FORMTEXT </w:instrText>
      </w:r>
      <w:r>
        <w:fldChar w:fldCharType="separate"/>
      </w:r>
      <w:r w:rsidRPr="004E11A1">
        <w:rPr>
          <w:noProof/>
          <w:lang w:val="fr-CH"/>
        </w:rPr>
        <w:t>Communiqué de presse</w:t>
      </w:r>
      <w:r>
        <w:fldChar w:fldCharType="end"/>
      </w:r>
      <w:bookmarkEnd w:id="0"/>
    </w:p>
    <w:p w14:paraId="511E3F3B" w14:textId="77777777" w:rsidR="008F377E" w:rsidRPr="004E11A1" w:rsidRDefault="008F377E" w:rsidP="008F377E">
      <w:pPr>
        <w:pStyle w:val="99AbstandvorTextbeginn"/>
        <w:rPr>
          <w:lang w:val="fr-CH"/>
        </w:rPr>
      </w:pPr>
    </w:p>
    <w:p w14:paraId="106C9EEA" w14:textId="76002DA5" w:rsidR="008258D2" w:rsidRPr="00F65E91" w:rsidRDefault="00E24C4D" w:rsidP="008258D2">
      <w:pPr>
        <w:pStyle w:val="02TextohneAbstand"/>
        <w:rPr>
          <w:lang w:val="fr-CH"/>
        </w:rPr>
      </w:pPr>
      <w:r>
        <w:fldChar w:fldCharType="begin">
          <w:ffData>
            <w:name w:val="ort"/>
            <w:enabled/>
            <w:calcOnExit w:val="0"/>
            <w:textInput>
              <w:default w:val="Berne, le 3 janvier 2024"/>
            </w:textInput>
          </w:ffData>
        </w:fldChar>
      </w:r>
      <w:bookmarkStart w:id="1" w:name="ort"/>
      <w:r w:rsidRPr="005567D3">
        <w:rPr>
          <w:lang w:val="fr-CH"/>
        </w:rPr>
        <w:instrText xml:space="preserve"> FORMTEXT </w:instrText>
      </w:r>
      <w:r>
        <w:fldChar w:fldCharType="separate"/>
      </w:r>
      <w:r w:rsidRPr="005567D3">
        <w:rPr>
          <w:noProof/>
          <w:lang w:val="fr-CH"/>
        </w:rPr>
        <w:t>Berne, le 3 janvier 2024</w:t>
      </w:r>
      <w:r>
        <w:fldChar w:fldCharType="end"/>
      </w:r>
      <w:bookmarkEnd w:id="1"/>
    </w:p>
    <w:p w14:paraId="321940BD" w14:textId="77777777" w:rsidR="00AA0E04" w:rsidRPr="00F65E91" w:rsidRDefault="00AA0E04" w:rsidP="007D2785">
      <w:pPr>
        <w:pStyle w:val="99AbstandvorTextbeginn"/>
        <w:rPr>
          <w:lang w:val="fr-CH"/>
        </w:rPr>
      </w:pPr>
    </w:p>
    <w:p w14:paraId="0DD56250" w14:textId="77777777" w:rsidR="00F06F30" w:rsidRPr="00F65E91" w:rsidRDefault="00F06F30" w:rsidP="008258D2">
      <w:pPr>
        <w:pStyle w:val="02TextohneAbstand"/>
        <w:rPr>
          <w:lang w:val="fr-CH"/>
        </w:rPr>
        <w:sectPr w:rsidR="00F06F30" w:rsidRPr="00F65E91" w:rsidSect="008F37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44251C" w:rsidRPr="0003268D" w14:paraId="2198FC3F" w14:textId="77777777" w:rsidTr="0044251C">
        <w:trPr>
          <w:cantSplit/>
          <w:trHeight w:hRule="exact" w:val="1021"/>
        </w:trPr>
        <w:tc>
          <w:tcPr>
            <w:tcW w:w="9639" w:type="dxa"/>
          </w:tcPr>
          <w:p w14:paraId="4E294DC2" w14:textId="1F59DB4F" w:rsidR="0044251C" w:rsidRPr="00CF6963" w:rsidRDefault="001D1280" w:rsidP="00756FD0">
            <w:pPr>
              <w:pStyle w:val="10Bildladen"/>
              <w:rPr>
                <w:lang w:val="fr-CH"/>
              </w:rPr>
            </w:pPr>
            <w:r w:rsidRPr="006F64CF">
              <w:rPr>
                <w:lang w:val="fr-CH" w:eastAsia="fr-CH"/>
              </w:rPr>
              <w:drawing>
                <wp:inline distT="0" distB="0" distL="0" distR="0" wp14:anchorId="72B8ADCF" wp14:editId="3E24A850">
                  <wp:extent cx="4165600" cy="520700"/>
                  <wp:effectExtent l="0" t="0" r="0" b="0"/>
                  <wp:docPr id="691405490" name="Grafik 1" descr="Q:\Templates\AGS\Word\Publi\Logos\Logo_Agroscope_f_qu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Templates\AGS\Word\Publi\Logos\Logo_Agroscope_f_quer.wmf"/>
                          <pic:cNvPicPr>
                            <a:picLocks noChangeAspect="1" noChangeArrowheads="1"/>
                          </pic:cNvPicPr>
                        </pic:nvPicPr>
                        <pic:blipFill>
                          <a:blip r:embed="rId14">
                            <a:extLst>
                              <a:ext uri="{28A0092B-C50C-407E-A947-70E740481C1C}">
                                <a14:useLocalDpi xmlns:a14="http://schemas.microsoft.com/office/drawing/2010/main" val="0"/>
                              </a:ext>
                            </a:extLst>
                          </a:blip>
                          <a:srcRect r="-873" b="-7396"/>
                          <a:stretch>
                            <a:fillRect/>
                          </a:stretch>
                        </pic:blipFill>
                        <pic:spPr bwMode="auto">
                          <a:xfrm>
                            <a:off x="0" y="0"/>
                            <a:ext cx="4165600" cy="520700"/>
                          </a:xfrm>
                          <a:prstGeom prst="rect">
                            <a:avLst/>
                          </a:prstGeom>
                          <a:noFill/>
                          <a:ln>
                            <a:noFill/>
                          </a:ln>
                        </pic:spPr>
                      </pic:pic>
                    </a:graphicData>
                  </a:graphic>
                </wp:inline>
              </w:drawing>
            </w:r>
          </w:p>
        </w:tc>
      </w:tr>
    </w:tbl>
    <w:p w14:paraId="0511BE87" w14:textId="2B1A53E3" w:rsidR="00FE2473" w:rsidRPr="004E11A1" w:rsidRDefault="004E11A1" w:rsidP="00DD03A6">
      <w:pPr>
        <w:pStyle w:val="01TitelMedienmitteilung"/>
        <w:rPr>
          <w:lang w:val="fr-CH"/>
        </w:rPr>
      </w:pPr>
      <w:r w:rsidRPr="004E11A1">
        <w:rPr>
          <w:lang w:val="fr-CH"/>
        </w:rPr>
        <w:t xml:space="preserve">Liste </w:t>
      </w:r>
      <w:r w:rsidR="00E338E3">
        <w:rPr>
          <w:lang w:val="fr-CH"/>
        </w:rPr>
        <w:t>recommandée des variétés</w:t>
      </w:r>
      <w:r w:rsidRPr="004E11A1">
        <w:rPr>
          <w:lang w:val="fr-CH"/>
        </w:rPr>
        <w:t xml:space="preserve"> d</w:t>
      </w:r>
      <w:r>
        <w:rPr>
          <w:lang w:val="fr-CH"/>
        </w:rPr>
        <w:t>e maïs pour la récolte 2024</w:t>
      </w:r>
    </w:p>
    <w:p w14:paraId="738CE79D" w14:textId="5D1E4EDC" w:rsidR="004E11A1" w:rsidRDefault="004E11A1" w:rsidP="00817618">
      <w:pPr>
        <w:pStyle w:val="02Lead"/>
        <w:spacing w:after="240"/>
        <w:rPr>
          <w:lang w:val="fr-CH"/>
        </w:rPr>
      </w:pPr>
      <w:r>
        <w:rPr>
          <w:lang w:val="fr-CH"/>
        </w:rPr>
        <w:t>Pour la récolte 2024, l</w:t>
      </w:r>
      <w:r w:rsidRPr="004E11A1">
        <w:rPr>
          <w:lang w:val="fr-CH"/>
        </w:rPr>
        <w:t>a liste r</w:t>
      </w:r>
      <w:r>
        <w:rPr>
          <w:lang w:val="fr-CH"/>
        </w:rPr>
        <w:t>ecommandée</w:t>
      </w:r>
      <w:r w:rsidR="00E338E3">
        <w:rPr>
          <w:lang w:val="fr-CH"/>
        </w:rPr>
        <w:t xml:space="preserve"> des variétés</w:t>
      </w:r>
      <w:r>
        <w:rPr>
          <w:lang w:val="fr-CH"/>
        </w:rPr>
        <w:t xml:space="preserve"> de maïs de swiss granum comprend </w:t>
      </w:r>
      <w:r w:rsidR="00E338E3">
        <w:rPr>
          <w:lang w:val="fr-CH"/>
        </w:rPr>
        <w:t>cinq nouvelles variétés de maïs grain et onze nouvelles variétés de maïs ensilage. Cinq variétés de maïs grain, cinq variétés de maïs ensilage et trois variétés recommandées en maïs grain et ensilage ont été supprimées.</w:t>
      </w:r>
    </w:p>
    <w:p w14:paraId="2BFBA7BA" w14:textId="77777777" w:rsidR="004E11A1" w:rsidRPr="00F65E91" w:rsidRDefault="004E11A1" w:rsidP="00817618">
      <w:pPr>
        <w:pStyle w:val="02Textnormal"/>
        <w:rPr>
          <w:b/>
          <w:bCs/>
          <w:lang w:val="fr-CH"/>
        </w:rPr>
      </w:pPr>
      <w:r w:rsidRPr="00F65E91">
        <w:rPr>
          <w:b/>
          <w:bCs/>
          <w:lang w:val="fr-CH"/>
        </w:rPr>
        <w:t>Conditions météorologiques difficiles</w:t>
      </w:r>
    </w:p>
    <w:p w14:paraId="6F86EA17" w14:textId="05D446B4" w:rsidR="004E11A1" w:rsidRPr="00E338E3" w:rsidRDefault="004E11A1" w:rsidP="004E11A1">
      <w:pPr>
        <w:pStyle w:val="02Textnormal"/>
        <w:rPr>
          <w:lang w:val="fr-CH"/>
        </w:rPr>
      </w:pPr>
      <w:r w:rsidRPr="004E11A1">
        <w:rPr>
          <w:lang w:val="fr-CH"/>
        </w:rPr>
        <w:t xml:space="preserve">A l’exception du sud des Alpes, les mois de mars et avril ont été plutôt humides et les trois mois du printemps ont été marqués par un ensoleillement inférieur à la moyenne. </w:t>
      </w:r>
      <w:r w:rsidRPr="00E338E3">
        <w:rPr>
          <w:lang w:val="fr-CH"/>
        </w:rPr>
        <w:t xml:space="preserve">Bien que le maïs ait par endroit déjà pu être semé en avril et début mai, la majorité des semis s’est effectuée dès mi-mai. Le passage rapide de conditions humides à estivales en juin (sec, chaud) a eu pour conséquence des plantes partiellement stressées et un développement juvénile retardé ; ceci particulièrement lorsque les conditions de semis n’étaient pas optimales. Suite au mois de juin très ensoleillé, le cinquième été le plus chaud a été enregistré. Les précipitations inférieures à la moyenne en Romandie ont partiellement conduit à une maturation précoce </w:t>
      </w:r>
      <w:r w:rsidR="00E338E3">
        <w:rPr>
          <w:lang w:val="fr-CH"/>
        </w:rPr>
        <w:t>ainsi qu’à</w:t>
      </w:r>
      <w:r w:rsidRPr="00E338E3">
        <w:rPr>
          <w:lang w:val="fr-CH"/>
        </w:rPr>
        <w:t xml:space="preserve"> des rendements en dessous de la moyenne. Bien que les semis aient été réalisés tardivement, le maïs grain a pu être récolté à de faibles teneurs en humidité, ceci grâce aux conditions favorables pour le maïs en septembre et octobre. Pour le maïs ensilage, les teneurs en matière sèche se situent souvent en dessus de la limite optimale de 32-35%. Le mois de novembre humide a cependant retardé la récolte des parcelles de maïs encore en place. La récolte n’a en partie pu être achevée que fin novembre. Des bons rendements ont été obtenus lorsque l’eau n’a pas eu d’effet limitant, qu’il n’y a pas eu de verse provoquée par les orages d’été et que les semis n’ont pas été réalisés un peu plus tardivement que d’habitude.</w:t>
      </w:r>
    </w:p>
    <w:p w14:paraId="0449BFA2" w14:textId="77777777" w:rsidR="00817618" w:rsidRPr="00F65E91" w:rsidRDefault="00817618" w:rsidP="00817618">
      <w:pPr>
        <w:pStyle w:val="02TextohneAbstand"/>
        <w:spacing w:line="220" w:lineRule="exact"/>
        <w:rPr>
          <w:b/>
          <w:bCs/>
          <w:lang w:val="fr-CH"/>
        </w:rPr>
      </w:pPr>
    </w:p>
    <w:p w14:paraId="304BDC3B" w14:textId="6EC1DB1B" w:rsidR="00DA1B2C" w:rsidRPr="00E338E3" w:rsidRDefault="00E338E3" w:rsidP="00817618">
      <w:pPr>
        <w:pStyle w:val="02TextohneAbstand"/>
        <w:rPr>
          <w:b/>
          <w:bCs/>
          <w:lang w:val="fr-CH"/>
        </w:rPr>
      </w:pPr>
      <w:r w:rsidRPr="00E338E3">
        <w:rPr>
          <w:b/>
          <w:bCs/>
          <w:lang w:val="fr-CH"/>
        </w:rPr>
        <w:t>Maïs grain</w:t>
      </w:r>
    </w:p>
    <w:p w14:paraId="6E8C3AA2" w14:textId="049E6EAC" w:rsidR="00E338E3" w:rsidRPr="00F65E91" w:rsidRDefault="00E338E3" w:rsidP="00DF3A0F">
      <w:pPr>
        <w:pStyle w:val="02TextohneAbstand"/>
        <w:rPr>
          <w:lang w:val="fr-CH"/>
        </w:rPr>
      </w:pPr>
      <w:r w:rsidRPr="00E338E3">
        <w:rPr>
          <w:lang w:val="fr-CH"/>
        </w:rPr>
        <w:t>Cinq variétés o</w:t>
      </w:r>
      <w:r>
        <w:rPr>
          <w:lang w:val="fr-CH"/>
        </w:rPr>
        <w:t>nt rejoint la liste (</w:t>
      </w:r>
      <w:proofErr w:type="spellStart"/>
      <w:r>
        <w:rPr>
          <w:lang w:val="fr-CH"/>
        </w:rPr>
        <w:t>tab.</w:t>
      </w:r>
      <w:proofErr w:type="spellEnd"/>
      <w:r>
        <w:rPr>
          <w:lang w:val="fr-CH"/>
        </w:rPr>
        <w:t xml:space="preserve"> 1). P7818 (Pioneer) est la nouvelle inscription dans le groupe de précocité « très précoce </w:t>
      </w:r>
      <w:r w:rsidR="00434F81">
        <w:rPr>
          <w:lang w:val="fr-CH"/>
        </w:rPr>
        <w:t>et</w:t>
      </w:r>
      <w:r>
        <w:rPr>
          <w:lang w:val="fr-CH"/>
        </w:rPr>
        <w:t xml:space="preserve"> précoce ». Il s’agit de la variété la plus précoce de la liste. Elle convainc </w:t>
      </w:r>
      <w:r w:rsidR="000901C2">
        <w:rPr>
          <w:lang w:val="fr-CH"/>
        </w:rPr>
        <w:t xml:space="preserve">dans les deux années d’essais par son rendement </w:t>
      </w:r>
      <w:r w:rsidR="00082D33">
        <w:rPr>
          <w:lang w:val="fr-CH"/>
        </w:rPr>
        <w:t xml:space="preserve">élevé </w:t>
      </w:r>
      <w:r w:rsidR="000901C2">
        <w:rPr>
          <w:lang w:val="fr-CH"/>
        </w:rPr>
        <w:t>et sa bonne vigueur au départ</w:t>
      </w:r>
      <w:r w:rsidR="00851EAD">
        <w:rPr>
          <w:lang w:val="fr-CH"/>
        </w:rPr>
        <w:t xml:space="preserve"> ainsi qu’à la </w:t>
      </w:r>
      <w:r w:rsidR="000901C2">
        <w:rPr>
          <w:lang w:val="fr-CH"/>
        </w:rPr>
        <w:t xml:space="preserve">résistance à la verse et au charbon commun. Sa résistance à la verse-fusariose est jugée moyenne à bonne. </w:t>
      </w:r>
      <w:r w:rsidR="000901C2" w:rsidRPr="000901C2">
        <w:rPr>
          <w:lang w:val="fr-CH"/>
        </w:rPr>
        <w:t>Sur la base des résultats annuels provisoires</w:t>
      </w:r>
      <w:r w:rsidR="000901C2">
        <w:rPr>
          <w:lang w:val="fr-CH"/>
        </w:rPr>
        <w:t>, sa résistance à l’helminthosporiose est qualifiée comme étant bonne.</w:t>
      </w:r>
      <w:r w:rsidR="000901C2" w:rsidRPr="000901C2">
        <w:rPr>
          <w:lang w:val="fr-CH"/>
        </w:rPr>
        <w:t xml:space="preserve"> </w:t>
      </w:r>
      <w:r w:rsidR="000901C2" w:rsidRPr="00F65E91">
        <w:rPr>
          <w:lang w:val="fr-CH"/>
        </w:rPr>
        <w:t xml:space="preserve">Son </w:t>
      </w:r>
      <w:r w:rsidR="0000322F" w:rsidRPr="00F65E91">
        <w:rPr>
          <w:lang w:val="fr-CH"/>
        </w:rPr>
        <w:t>IPU</w:t>
      </w:r>
      <w:r w:rsidR="000901C2" w:rsidRPr="00F65E91">
        <w:rPr>
          <w:lang w:val="fr-CH"/>
        </w:rPr>
        <w:t xml:space="preserve"> (indice PUFA) est bas</w:t>
      </w:r>
      <w:r w:rsidR="0000322F" w:rsidRPr="00F65E91">
        <w:rPr>
          <w:lang w:val="fr-CH"/>
        </w:rPr>
        <w:t>.</w:t>
      </w:r>
    </w:p>
    <w:p w14:paraId="4BFC1B55" w14:textId="0351E125" w:rsidR="0000322F" w:rsidRPr="0000322F" w:rsidRDefault="0000322F" w:rsidP="0000322F">
      <w:pPr>
        <w:pStyle w:val="02Textnormal"/>
        <w:rPr>
          <w:lang w:val="fr-CH"/>
        </w:rPr>
      </w:pPr>
      <w:r w:rsidRPr="0000322F">
        <w:rPr>
          <w:lang w:val="fr-CH"/>
        </w:rPr>
        <w:t>Le groupe de précocité «m</w:t>
      </w:r>
      <w:r>
        <w:rPr>
          <w:lang w:val="fr-CH"/>
        </w:rPr>
        <w:t xml:space="preserve">i-précoce » comprend deux nouvelles variétés : </w:t>
      </w:r>
      <w:r w:rsidRPr="0000322F">
        <w:rPr>
          <w:lang w:val="fr-CH"/>
        </w:rPr>
        <w:t>P8436 (Pioneer)</w:t>
      </w:r>
      <w:r>
        <w:rPr>
          <w:lang w:val="fr-CH"/>
        </w:rPr>
        <w:t xml:space="preserve"> et </w:t>
      </w:r>
      <w:r w:rsidRPr="0000322F">
        <w:rPr>
          <w:lang w:val="fr-CH"/>
        </w:rPr>
        <w:t>KWS </w:t>
      </w:r>
      <w:proofErr w:type="spellStart"/>
      <w:r w:rsidRPr="0000322F">
        <w:rPr>
          <w:lang w:val="fr-CH"/>
        </w:rPr>
        <w:t>Arturello</w:t>
      </w:r>
      <w:proofErr w:type="spellEnd"/>
      <w:r w:rsidRPr="0000322F">
        <w:rPr>
          <w:lang w:val="fr-CH"/>
        </w:rPr>
        <w:t xml:space="preserve"> (KWS).</w:t>
      </w:r>
      <w:r>
        <w:rPr>
          <w:lang w:val="fr-CH"/>
        </w:rPr>
        <w:t xml:space="preserve"> Les deux variétés ont réalisé – en moyenne des 14 essais en 2022 et 2023 – de très bons rendements et elles possèdent une bonne à très bonne vigueur au départ. KWS </w:t>
      </w:r>
      <w:proofErr w:type="spellStart"/>
      <w:r>
        <w:rPr>
          <w:lang w:val="fr-CH"/>
        </w:rPr>
        <w:t>Arturello</w:t>
      </w:r>
      <w:proofErr w:type="spellEnd"/>
      <w:r>
        <w:rPr>
          <w:lang w:val="fr-CH"/>
        </w:rPr>
        <w:t xml:space="preserve"> est légèrement plus tardive à maturité. Ces deux nouvelles inscriptions ont une bonne résistance à la verse et au charbon commun ainsi qu’à la verse-fusariose. Sa résistance à l’helminthosporiose </w:t>
      </w:r>
      <w:r w:rsidR="00C6429A">
        <w:rPr>
          <w:lang w:val="fr-CH"/>
        </w:rPr>
        <w:t>est</w:t>
      </w:r>
      <w:r>
        <w:rPr>
          <w:lang w:val="fr-CH"/>
        </w:rPr>
        <w:t xml:space="preserve"> provisoirement jugée bonne à très bonne. Son IPU est bas.</w:t>
      </w:r>
    </w:p>
    <w:p w14:paraId="159707DF" w14:textId="48DD7695" w:rsidR="00E338E3" w:rsidRPr="00BF7104" w:rsidRDefault="0000322F" w:rsidP="00DF3A0F">
      <w:pPr>
        <w:pStyle w:val="02TextohneAbstand"/>
        <w:rPr>
          <w:lang w:val="fr-CH"/>
        </w:rPr>
      </w:pPr>
      <w:r w:rsidRPr="0000322F">
        <w:rPr>
          <w:lang w:val="fr-CH"/>
        </w:rPr>
        <w:t>GL187009 (</w:t>
      </w:r>
      <w:proofErr w:type="spellStart"/>
      <w:r w:rsidRPr="0000322F">
        <w:rPr>
          <w:lang w:val="fr-CH"/>
        </w:rPr>
        <w:t>Pilgrim</w:t>
      </w:r>
      <w:proofErr w:type="spellEnd"/>
      <w:r w:rsidRPr="0000322F">
        <w:rPr>
          <w:lang w:val="fr-CH"/>
        </w:rPr>
        <w:t>, sous réserve d’</w:t>
      </w:r>
      <w:r w:rsidR="00BF7104" w:rsidRPr="0000322F">
        <w:rPr>
          <w:lang w:val="fr-CH"/>
        </w:rPr>
        <w:t>inscription</w:t>
      </w:r>
      <w:r w:rsidRPr="0000322F">
        <w:rPr>
          <w:lang w:val="fr-CH"/>
        </w:rPr>
        <w:t xml:space="preserve"> au catalogue europ</w:t>
      </w:r>
      <w:r>
        <w:rPr>
          <w:lang w:val="fr-CH"/>
        </w:rPr>
        <w:t>éen</w:t>
      </w:r>
      <w:r w:rsidRPr="0000322F">
        <w:rPr>
          <w:lang w:val="fr-CH"/>
        </w:rPr>
        <w:t>)</w:t>
      </w:r>
      <w:r w:rsidR="00BF7104">
        <w:rPr>
          <w:lang w:val="fr-CH"/>
        </w:rPr>
        <w:t xml:space="preserve"> de SZG et </w:t>
      </w:r>
      <w:proofErr w:type="spellStart"/>
      <w:r w:rsidR="00BF7104">
        <w:rPr>
          <w:lang w:val="fr-CH"/>
        </w:rPr>
        <w:t>Akanto</w:t>
      </w:r>
      <w:proofErr w:type="spellEnd"/>
      <w:r w:rsidR="00BF7104">
        <w:rPr>
          <w:lang w:val="fr-CH"/>
        </w:rPr>
        <w:t xml:space="preserve"> de DSV sont les deux nouvelles admissions dans le groupe de précocité « mi-tardif » Elles sont légèrement plus précoces que les variétés déjà inscrites dans ce groupe de précocité.</w:t>
      </w:r>
      <w:r w:rsidR="00BF7104" w:rsidRPr="00BF7104">
        <w:rPr>
          <w:lang w:val="fr-CH"/>
        </w:rPr>
        <w:t xml:space="preserve"> GL187009 (</w:t>
      </w:r>
      <w:proofErr w:type="spellStart"/>
      <w:r w:rsidR="00BF7104" w:rsidRPr="00BF7104">
        <w:rPr>
          <w:lang w:val="fr-CH"/>
        </w:rPr>
        <w:t>Pilgrim</w:t>
      </w:r>
      <w:proofErr w:type="spellEnd"/>
      <w:r w:rsidR="00BF7104" w:rsidRPr="00BF7104">
        <w:rPr>
          <w:lang w:val="fr-CH"/>
        </w:rPr>
        <w:t xml:space="preserve">) possède un potentiel de rendement </w:t>
      </w:r>
      <w:r w:rsidR="00BF7104">
        <w:rPr>
          <w:lang w:val="fr-CH"/>
        </w:rPr>
        <w:t xml:space="preserve">et une vigueur au départ légèrement supérieurs à </w:t>
      </w:r>
      <w:proofErr w:type="spellStart"/>
      <w:r w:rsidR="00BF7104">
        <w:rPr>
          <w:lang w:val="fr-CH"/>
        </w:rPr>
        <w:t>Akanto</w:t>
      </w:r>
      <w:proofErr w:type="spellEnd"/>
      <w:r w:rsidR="00BF7104">
        <w:rPr>
          <w:lang w:val="fr-CH"/>
        </w:rPr>
        <w:t xml:space="preserve">. Les deux variétés ont une bonne </w:t>
      </w:r>
      <w:r w:rsidR="00BF7104">
        <w:rPr>
          <w:lang w:val="fr-CH"/>
        </w:rPr>
        <w:lastRenderedPageBreak/>
        <w:t xml:space="preserve">résistance à la verse, au charbon commun et à la verse-fusariose. </w:t>
      </w:r>
      <w:r w:rsidR="00BF7104" w:rsidRPr="000901C2">
        <w:rPr>
          <w:lang w:val="fr-CH"/>
        </w:rPr>
        <w:t>Sur la base des résultats annuels provisoires</w:t>
      </w:r>
      <w:r w:rsidR="00BF7104">
        <w:rPr>
          <w:lang w:val="fr-CH"/>
        </w:rPr>
        <w:t>, sa résistance à l’helminthosporiose est jugée bonne. Son IPU est moyen.</w:t>
      </w:r>
    </w:p>
    <w:p w14:paraId="4907500C" w14:textId="77777777" w:rsidR="00C37CF7" w:rsidRPr="00F65E91" w:rsidRDefault="00C37CF7" w:rsidP="00C37CF7">
      <w:pPr>
        <w:pStyle w:val="02Textnormal"/>
        <w:rPr>
          <w:lang w:val="fr-CH"/>
        </w:rPr>
      </w:pPr>
    </w:p>
    <w:p w14:paraId="247BAE86" w14:textId="3E007319" w:rsidR="00D049DC" w:rsidRPr="00AA1854" w:rsidRDefault="003D16BA" w:rsidP="00817618">
      <w:pPr>
        <w:pStyle w:val="02TextohneAbstand"/>
        <w:rPr>
          <w:b/>
          <w:bCs/>
          <w:lang w:val="fr-CH"/>
        </w:rPr>
      </w:pPr>
      <w:r>
        <w:rPr>
          <w:b/>
          <w:bCs/>
          <w:lang w:val="fr-CH"/>
        </w:rPr>
        <w:t>Maïs ensilage</w:t>
      </w:r>
    </w:p>
    <w:p w14:paraId="6834C85C" w14:textId="7FF58FEC" w:rsidR="00AA1854" w:rsidRDefault="00AA1854" w:rsidP="00382104">
      <w:pPr>
        <w:rPr>
          <w:lang w:val="fr-CH"/>
        </w:rPr>
      </w:pPr>
      <w:r w:rsidRPr="00AA1854">
        <w:rPr>
          <w:lang w:val="fr-CH"/>
        </w:rPr>
        <w:t>Au total, onze n</w:t>
      </w:r>
      <w:r>
        <w:rPr>
          <w:lang w:val="fr-CH"/>
        </w:rPr>
        <w:t xml:space="preserve">ouvelles variétés ont été inscrites sur la liste. </w:t>
      </w:r>
      <w:r w:rsidR="00F65E91" w:rsidRPr="00F65E91">
        <w:rPr>
          <w:lang w:val="fr-CH"/>
        </w:rPr>
        <w:t>Wesley (Limagrain) et ES Myrdal (</w:t>
      </w:r>
      <w:proofErr w:type="spellStart"/>
      <w:r w:rsidR="00F65E91" w:rsidRPr="00F65E91">
        <w:rPr>
          <w:lang w:val="fr-CH"/>
        </w:rPr>
        <w:t>Lidea</w:t>
      </w:r>
      <w:proofErr w:type="spellEnd"/>
      <w:r w:rsidR="00F65E91" w:rsidRPr="00F65E91">
        <w:rPr>
          <w:lang w:val="fr-CH"/>
        </w:rPr>
        <w:t>) sont les deux n</w:t>
      </w:r>
      <w:r w:rsidR="00F65E91">
        <w:rPr>
          <w:lang w:val="fr-CH"/>
        </w:rPr>
        <w:t>ouvelles inscriptions dans le groupe de précocité « précoce » et les variétés les plus précoces de la liste. Elles se démarquent par un potentiel de rendement élevé à très élevé, une très bonne digestibilité ainsi qu’une valeur en énergie élevée. Wesley possède une teneur en amidon supérieure à ES Myrdal. Sa vigueur au départ est jug</w:t>
      </w:r>
      <w:r w:rsidR="002F08B4">
        <w:rPr>
          <w:lang w:val="fr-CH"/>
        </w:rPr>
        <w:t>ée</w:t>
      </w:r>
      <w:r w:rsidR="00F65E91">
        <w:rPr>
          <w:lang w:val="fr-CH"/>
        </w:rPr>
        <w:t xml:space="preserve"> bonne à très bonne. Les deux variétés présentent une bonne résistance à la verse et au charbon commun. La résistance de Wesley à l’helminthosporiose est provisoirement jugée moyenne à bonne, et bonne pour ES Myrdal.</w:t>
      </w:r>
    </w:p>
    <w:p w14:paraId="3C0B9C3F" w14:textId="42861B33" w:rsidR="00F65E91" w:rsidRPr="00F65E91" w:rsidRDefault="00F65E91" w:rsidP="00F65E91">
      <w:pPr>
        <w:rPr>
          <w:lang w:val="fr-CH"/>
        </w:rPr>
      </w:pPr>
      <w:r>
        <w:rPr>
          <w:lang w:val="fr-CH"/>
        </w:rPr>
        <w:t>La variété KWS Chiasso (KWS), qui a été inscrite en 2023 dans le groupe de précocité « mi-précoce », a été déplacée dans le groupe de précocité « précoce » sur la base des résultats d’essais sur trois ans.</w:t>
      </w:r>
    </w:p>
    <w:p w14:paraId="6C425627" w14:textId="4C644463" w:rsidR="00AA1854" w:rsidRDefault="00E07687" w:rsidP="003D16BA">
      <w:pPr>
        <w:rPr>
          <w:lang w:val="fr-CH"/>
        </w:rPr>
      </w:pPr>
      <w:r>
        <w:rPr>
          <w:lang w:val="fr-CH"/>
        </w:rPr>
        <w:t>Le groupe de précocité « mi-précoce » contient six nouvelles variétés. KWS </w:t>
      </w:r>
      <w:proofErr w:type="spellStart"/>
      <w:r>
        <w:rPr>
          <w:lang w:val="fr-CH"/>
        </w:rPr>
        <w:t>Adorado</w:t>
      </w:r>
      <w:proofErr w:type="spellEnd"/>
      <w:r>
        <w:rPr>
          <w:lang w:val="fr-CH"/>
        </w:rPr>
        <w:t xml:space="preserve"> (KWS) est la variété la plus précoce suivie de près par </w:t>
      </w:r>
      <w:proofErr w:type="spellStart"/>
      <w:r>
        <w:rPr>
          <w:lang w:val="fr-CH"/>
        </w:rPr>
        <w:t>Fieldplayer</w:t>
      </w:r>
      <w:proofErr w:type="spellEnd"/>
      <w:r>
        <w:rPr>
          <w:lang w:val="fr-CH"/>
        </w:rPr>
        <w:t xml:space="preserve"> (</w:t>
      </w:r>
      <w:proofErr w:type="spellStart"/>
      <w:r>
        <w:rPr>
          <w:lang w:val="fr-CH"/>
        </w:rPr>
        <w:t>Lidea</w:t>
      </w:r>
      <w:proofErr w:type="spellEnd"/>
      <w:r>
        <w:rPr>
          <w:lang w:val="fr-CH"/>
        </w:rPr>
        <w:t xml:space="preserve">) et </w:t>
      </w:r>
      <w:proofErr w:type="spellStart"/>
      <w:r>
        <w:rPr>
          <w:lang w:val="fr-CH"/>
        </w:rPr>
        <w:t>Angeleen</w:t>
      </w:r>
      <w:proofErr w:type="spellEnd"/>
      <w:r>
        <w:rPr>
          <w:lang w:val="fr-CH"/>
        </w:rPr>
        <w:t xml:space="preserve"> (</w:t>
      </w:r>
      <w:proofErr w:type="spellStart"/>
      <w:r>
        <w:rPr>
          <w:lang w:val="fr-CH"/>
        </w:rPr>
        <w:t>Advanta</w:t>
      </w:r>
      <w:proofErr w:type="spellEnd"/>
      <w:r>
        <w:rPr>
          <w:lang w:val="fr-CH"/>
        </w:rPr>
        <w:t xml:space="preserve">). </w:t>
      </w:r>
      <w:r w:rsidR="00FC1443">
        <w:rPr>
          <w:lang w:val="fr-CH"/>
        </w:rPr>
        <w:t xml:space="preserve">En raison de sa maturité à la récolte, </w:t>
      </w:r>
      <w:proofErr w:type="spellStart"/>
      <w:r>
        <w:rPr>
          <w:lang w:val="fr-CH"/>
        </w:rPr>
        <w:t>Meluseen</w:t>
      </w:r>
      <w:proofErr w:type="spellEnd"/>
      <w:r>
        <w:rPr>
          <w:lang w:val="fr-CH"/>
        </w:rPr>
        <w:t xml:space="preserve"> (Limagrain) </w:t>
      </w:r>
      <w:r w:rsidR="00FC1443">
        <w:rPr>
          <w:lang w:val="fr-CH"/>
        </w:rPr>
        <w:t xml:space="preserve">a été placée au milieu de ce groupe de précocité, et </w:t>
      </w:r>
      <w:proofErr w:type="spellStart"/>
      <w:r w:rsidR="00FC1443">
        <w:rPr>
          <w:lang w:val="fr-CH"/>
        </w:rPr>
        <w:t>Qualito</w:t>
      </w:r>
      <w:proofErr w:type="spellEnd"/>
      <w:r w:rsidR="00FC1443">
        <w:rPr>
          <w:lang w:val="fr-CH"/>
        </w:rPr>
        <w:t xml:space="preserve"> ainsi que SA1641 (SY Opale, sous réserve d’inscription au catalogue européen) à la fin. Excepté </w:t>
      </w:r>
      <w:proofErr w:type="spellStart"/>
      <w:r w:rsidR="00FC1443">
        <w:rPr>
          <w:lang w:val="fr-CH"/>
        </w:rPr>
        <w:t>Meluseen</w:t>
      </w:r>
      <w:proofErr w:type="spellEnd"/>
      <w:r w:rsidR="00FC1443">
        <w:rPr>
          <w:lang w:val="fr-CH"/>
        </w:rPr>
        <w:t xml:space="preserve"> (note « bon » pour le rendement), toutes les variétés </w:t>
      </w:r>
      <w:r w:rsidR="00BF65A2">
        <w:rPr>
          <w:lang w:val="fr-CH"/>
        </w:rPr>
        <w:t>se sont démarquées</w:t>
      </w:r>
      <w:r w:rsidR="00FC1443">
        <w:rPr>
          <w:lang w:val="fr-CH"/>
        </w:rPr>
        <w:t xml:space="preserve"> par de très bons rendements et une très bonne vigueur au départ. </w:t>
      </w:r>
      <w:r w:rsidR="00A96F37">
        <w:rPr>
          <w:lang w:val="fr-CH"/>
        </w:rPr>
        <w:t>Lors</w:t>
      </w:r>
      <w:r w:rsidR="00FC1443">
        <w:rPr>
          <w:lang w:val="fr-CH"/>
        </w:rPr>
        <w:t xml:space="preserve"> de ces deux dernières années d’essais, </w:t>
      </w:r>
      <w:proofErr w:type="spellStart"/>
      <w:r w:rsidR="00FC1443">
        <w:rPr>
          <w:lang w:val="fr-CH"/>
        </w:rPr>
        <w:t>Meluseen</w:t>
      </w:r>
      <w:proofErr w:type="spellEnd"/>
      <w:r w:rsidR="00FC1443">
        <w:rPr>
          <w:lang w:val="fr-CH"/>
        </w:rPr>
        <w:t xml:space="preserve"> possédait une digestibilité (« très bonne ») et une valeur en énergie (« très bonne ») supérieures aux autres nouvelles variétés inscrites dans ce groupe de précocité. Toutes les nouvelles variétés inscrites présentent une résistance moyenne à bonne à la verse et une bonne résistance au charbon commun. Leur résistance à l’helminthosporiose</w:t>
      </w:r>
      <w:r w:rsidR="003D16BA">
        <w:rPr>
          <w:lang w:val="fr-CH"/>
        </w:rPr>
        <w:t xml:space="preserve"> – sur la base de la première année d’essais – est jugée moyenne pour </w:t>
      </w:r>
      <w:proofErr w:type="spellStart"/>
      <w:r w:rsidR="003D16BA">
        <w:rPr>
          <w:lang w:val="fr-CH"/>
        </w:rPr>
        <w:t>Fieldplayer</w:t>
      </w:r>
      <w:proofErr w:type="spellEnd"/>
      <w:r w:rsidR="003D16BA">
        <w:rPr>
          <w:lang w:val="fr-CH"/>
        </w:rPr>
        <w:t xml:space="preserve"> et </w:t>
      </w:r>
      <w:proofErr w:type="spellStart"/>
      <w:r w:rsidR="003D16BA">
        <w:rPr>
          <w:lang w:val="fr-CH"/>
        </w:rPr>
        <w:t>Meluseen</w:t>
      </w:r>
      <w:proofErr w:type="spellEnd"/>
      <w:r w:rsidR="003D16BA">
        <w:rPr>
          <w:lang w:val="fr-CH"/>
        </w:rPr>
        <w:t>, et moyenne à bonne pour KWS </w:t>
      </w:r>
      <w:proofErr w:type="spellStart"/>
      <w:r w:rsidR="003D16BA">
        <w:rPr>
          <w:lang w:val="fr-CH"/>
        </w:rPr>
        <w:t>Adorado</w:t>
      </w:r>
      <w:proofErr w:type="spellEnd"/>
      <w:r w:rsidR="003D16BA">
        <w:rPr>
          <w:lang w:val="fr-CH"/>
        </w:rPr>
        <w:t xml:space="preserve">, </w:t>
      </w:r>
      <w:proofErr w:type="spellStart"/>
      <w:r w:rsidR="003D16BA">
        <w:rPr>
          <w:lang w:val="fr-CH"/>
        </w:rPr>
        <w:t>Angeleen</w:t>
      </w:r>
      <w:proofErr w:type="spellEnd"/>
      <w:r w:rsidR="003D16BA">
        <w:rPr>
          <w:lang w:val="fr-CH"/>
        </w:rPr>
        <w:t xml:space="preserve">, </w:t>
      </w:r>
      <w:proofErr w:type="spellStart"/>
      <w:r w:rsidR="003D16BA">
        <w:rPr>
          <w:lang w:val="fr-CH"/>
        </w:rPr>
        <w:t>Qualito</w:t>
      </w:r>
      <w:proofErr w:type="spellEnd"/>
      <w:r w:rsidR="003D16BA">
        <w:rPr>
          <w:lang w:val="fr-CH"/>
        </w:rPr>
        <w:t xml:space="preserve"> et SA1641 (SY Opale).</w:t>
      </w:r>
    </w:p>
    <w:p w14:paraId="2EAE88E3" w14:textId="23A58A0F" w:rsidR="003D16BA" w:rsidRPr="003D16BA" w:rsidRDefault="003D16BA" w:rsidP="003D16BA">
      <w:pPr>
        <w:rPr>
          <w:sz w:val="18"/>
          <w:szCs w:val="18"/>
          <w:lang w:val="fr-CH"/>
        </w:rPr>
      </w:pPr>
      <w:r>
        <w:rPr>
          <w:lang w:val="fr-CH"/>
        </w:rPr>
        <w:t>La variété KWS </w:t>
      </w:r>
      <w:proofErr w:type="spellStart"/>
      <w:r>
        <w:rPr>
          <w:lang w:val="fr-CH"/>
        </w:rPr>
        <w:t>Odorico</w:t>
      </w:r>
      <w:proofErr w:type="spellEnd"/>
      <w:r>
        <w:rPr>
          <w:lang w:val="fr-CH"/>
        </w:rPr>
        <w:t xml:space="preserve"> (KWS), qui a été inscrite en 2021 dans le groupe de précocité « précoce », a été déplacée dans le groupe de précocité « mi-précoce ».</w:t>
      </w:r>
    </w:p>
    <w:p w14:paraId="00A55E2F" w14:textId="07F73DD1" w:rsidR="002B4FC4" w:rsidRDefault="00E91614" w:rsidP="00382104">
      <w:pPr>
        <w:rPr>
          <w:lang w:val="fr-CH"/>
        </w:rPr>
      </w:pPr>
      <w:r w:rsidRPr="00E91614">
        <w:rPr>
          <w:lang w:val="fr-CH"/>
        </w:rPr>
        <w:t>KXC1211 (KWS Go, sous r</w:t>
      </w:r>
      <w:r>
        <w:rPr>
          <w:lang w:val="fr-CH"/>
        </w:rPr>
        <w:t>éserve d’inscription au catalogue européen) de KWS, SY </w:t>
      </w:r>
      <w:proofErr w:type="spellStart"/>
      <w:r>
        <w:rPr>
          <w:lang w:val="fr-CH"/>
        </w:rPr>
        <w:t>Granaris</w:t>
      </w:r>
      <w:proofErr w:type="spellEnd"/>
      <w:r>
        <w:rPr>
          <w:lang w:val="fr-CH"/>
        </w:rPr>
        <w:t xml:space="preserve"> de Syngenta et SU </w:t>
      </w:r>
      <w:proofErr w:type="spellStart"/>
      <w:r>
        <w:rPr>
          <w:lang w:val="fr-CH"/>
        </w:rPr>
        <w:t>Crumber</w:t>
      </w:r>
      <w:proofErr w:type="spellEnd"/>
      <w:r>
        <w:rPr>
          <w:lang w:val="fr-CH"/>
        </w:rPr>
        <w:t xml:space="preserve"> de </w:t>
      </w:r>
      <w:proofErr w:type="spellStart"/>
      <w:r>
        <w:rPr>
          <w:lang w:val="fr-CH"/>
        </w:rPr>
        <w:t>Saaten</w:t>
      </w:r>
      <w:proofErr w:type="spellEnd"/>
      <w:r>
        <w:rPr>
          <w:lang w:val="fr-CH"/>
        </w:rPr>
        <w:t xml:space="preserve"> Union sont les nouveautés </w:t>
      </w:r>
      <w:r w:rsidR="002F08B4">
        <w:rPr>
          <w:lang w:val="fr-CH"/>
        </w:rPr>
        <w:t>du</w:t>
      </w:r>
      <w:r>
        <w:rPr>
          <w:lang w:val="fr-CH"/>
        </w:rPr>
        <w:t xml:space="preserve"> groupe de précocité « mi-tardif ». </w:t>
      </w:r>
      <w:r w:rsidRPr="00E91614">
        <w:rPr>
          <w:lang w:val="fr-CH"/>
        </w:rPr>
        <w:t>KXC1211 (KWS</w:t>
      </w:r>
      <w:r w:rsidR="002F08B4">
        <w:rPr>
          <w:lang w:val="fr-CH"/>
        </w:rPr>
        <w:t> </w:t>
      </w:r>
      <w:r w:rsidRPr="00E91614">
        <w:rPr>
          <w:lang w:val="fr-CH"/>
        </w:rPr>
        <w:t>Go) et SY </w:t>
      </w:r>
      <w:proofErr w:type="spellStart"/>
      <w:r w:rsidRPr="00E91614">
        <w:rPr>
          <w:lang w:val="fr-CH"/>
        </w:rPr>
        <w:t>Granaris</w:t>
      </w:r>
      <w:proofErr w:type="spellEnd"/>
      <w:r w:rsidRPr="00E91614">
        <w:rPr>
          <w:lang w:val="fr-CH"/>
        </w:rPr>
        <w:t xml:space="preserve"> sont les deux</w:t>
      </w:r>
      <w:r>
        <w:rPr>
          <w:lang w:val="fr-CH"/>
        </w:rPr>
        <w:t xml:space="preserve">- et troisièmes variétés les plus précoces. </w:t>
      </w:r>
      <w:r w:rsidR="002F08B4">
        <w:rPr>
          <w:lang w:val="fr-CH"/>
        </w:rPr>
        <w:t>C</w:t>
      </w:r>
      <w:r>
        <w:rPr>
          <w:lang w:val="fr-CH"/>
        </w:rPr>
        <w:t>es trois variétés présentent un potentiel de rendement élevé à très élevé</w:t>
      </w:r>
      <w:r w:rsidR="002F08B4">
        <w:rPr>
          <w:lang w:val="fr-CH"/>
        </w:rPr>
        <w:t>,</w:t>
      </w:r>
      <w:r>
        <w:rPr>
          <w:lang w:val="fr-CH"/>
        </w:rPr>
        <w:t xml:space="preserve"> </w:t>
      </w:r>
      <w:r w:rsidR="002F08B4">
        <w:rPr>
          <w:lang w:val="fr-CH"/>
        </w:rPr>
        <w:t xml:space="preserve">et </w:t>
      </w:r>
      <w:r>
        <w:rPr>
          <w:lang w:val="fr-CH"/>
        </w:rPr>
        <w:t>une bonne vigueur au départ</w:t>
      </w:r>
      <w:r w:rsidR="002F08B4">
        <w:rPr>
          <w:lang w:val="fr-CH"/>
        </w:rPr>
        <w:t xml:space="preserve"> ainsi qu’à la </w:t>
      </w:r>
      <w:r>
        <w:rPr>
          <w:lang w:val="fr-CH"/>
        </w:rPr>
        <w:t xml:space="preserve">résistance à la verse et au charbon commun. Tant la </w:t>
      </w:r>
      <w:r w:rsidR="002B4FC4">
        <w:rPr>
          <w:lang w:val="fr-CH"/>
        </w:rPr>
        <w:t>digestibilité</w:t>
      </w:r>
      <w:r>
        <w:rPr>
          <w:lang w:val="fr-CH"/>
        </w:rPr>
        <w:t xml:space="preserve"> que la valeur en énergie </w:t>
      </w:r>
      <w:r w:rsidR="002B4FC4">
        <w:rPr>
          <w:lang w:val="fr-CH"/>
        </w:rPr>
        <w:t>de SU </w:t>
      </w:r>
      <w:proofErr w:type="spellStart"/>
      <w:r w:rsidR="002B4FC4">
        <w:rPr>
          <w:lang w:val="fr-CH"/>
        </w:rPr>
        <w:t>Crumber</w:t>
      </w:r>
      <w:proofErr w:type="spellEnd"/>
      <w:r w:rsidR="002B4FC4">
        <w:rPr>
          <w:lang w:val="fr-CH"/>
        </w:rPr>
        <w:t xml:space="preserve"> (« très bonne ») était légèrement supérieure aux </w:t>
      </w:r>
      <w:r w:rsidR="005567D3">
        <w:rPr>
          <w:lang w:val="fr-CH"/>
        </w:rPr>
        <w:t xml:space="preserve">deux </w:t>
      </w:r>
      <w:r w:rsidR="002B4FC4">
        <w:rPr>
          <w:lang w:val="fr-CH"/>
        </w:rPr>
        <w:t>autres nouvelles variétés (note « bonne »). La teneur en amidon des trois variétés est jugée très élevée.</w:t>
      </w:r>
      <w:r w:rsidR="002B4FC4" w:rsidRPr="002B4FC4">
        <w:rPr>
          <w:lang w:val="fr-CH"/>
        </w:rPr>
        <w:t xml:space="preserve"> </w:t>
      </w:r>
      <w:r w:rsidR="002B4FC4" w:rsidRPr="000901C2">
        <w:rPr>
          <w:lang w:val="fr-CH"/>
        </w:rPr>
        <w:t>Sur la base des résultats annuels provisoires</w:t>
      </w:r>
      <w:r w:rsidR="002B4FC4">
        <w:rPr>
          <w:lang w:val="fr-CH"/>
        </w:rPr>
        <w:t>, SU </w:t>
      </w:r>
      <w:proofErr w:type="spellStart"/>
      <w:r w:rsidR="002B4FC4">
        <w:rPr>
          <w:lang w:val="fr-CH"/>
        </w:rPr>
        <w:t>Crumber</w:t>
      </w:r>
      <w:proofErr w:type="spellEnd"/>
      <w:r w:rsidR="002B4FC4">
        <w:rPr>
          <w:lang w:val="fr-CH"/>
        </w:rPr>
        <w:t xml:space="preserve"> (note « bonne ») est la moins sensible à l’helminthosporiose suivie par SY </w:t>
      </w:r>
      <w:proofErr w:type="spellStart"/>
      <w:r w:rsidR="002B4FC4">
        <w:rPr>
          <w:lang w:val="fr-CH"/>
        </w:rPr>
        <w:t>Granaris</w:t>
      </w:r>
      <w:proofErr w:type="spellEnd"/>
      <w:r w:rsidR="002B4FC4">
        <w:rPr>
          <w:lang w:val="fr-CH"/>
        </w:rPr>
        <w:t xml:space="preserve"> (note « moyenne »). La sensibilité légèrement supérieure de </w:t>
      </w:r>
      <w:r w:rsidR="002B4FC4" w:rsidRPr="002B4FC4">
        <w:rPr>
          <w:lang w:val="fr-CH"/>
        </w:rPr>
        <w:t>KXC1211 (KWS Go) à l</w:t>
      </w:r>
      <w:r w:rsidR="002B4FC4">
        <w:rPr>
          <w:lang w:val="fr-CH"/>
        </w:rPr>
        <w:t xml:space="preserve">’helminthosporiose (note « moyenne à faible ») </w:t>
      </w:r>
      <w:r w:rsidR="002F08B4">
        <w:rPr>
          <w:lang w:val="fr-CH"/>
        </w:rPr>
        <w:t>doit</w:t>
      </w:r>
      <w:r w:rsidR="002B4FC4">
        <w:rPr>
          <w:lang w:val="fr-CH"/>
        </w:rPr>
        <w:t xml:space="preserve"> être confirmée par des informations supplémentaires en 2024</w:t>
      </w:r>
      <w:r w:rsidR="00E451D3">
        <w:rPr>
          <w:lang w:val="fr-CH"/>
        </w:rPr>
        <w:t>,</w:t>
      </w:r>
      <w:r w:rsidR="00C73AB9">
        <w:rPr>
          <w:lang w:val="fr-CH"/>
        </w:rPr>
        <w:t xml:space="preserve"> avant qu’</w:t>
      </w:r>
      <w:r w:rsidR="008661FE">
        <w:rPr>
          <w:lang w:val="fr-CH"/>
        </w:rPr>
        <w:t>u</w:t>
      </w:r>
      <w:r w:rsidR="00C73AB9">
        <w:rPr>
          <w:lang w:val="fr-CH"/>
        </w:rPr>
        <w:t>ne couleur</w:t>
      </w:r>
      <w:r w:rsidR="00F1643B" w:rsidRPr="00F1643B">
        <w:rPr>
          <w:lang w:val="fr-CH"/>
        </w:rPr>
        <w:t xml:space="preserve"> </w:t>
      </w:r>
      <w:r w:rsidR="008661FE">
        <w:rPr>
          <w:lang w:val="fr-CH"/>
        </w:rPr>
        <w:t xml:space="preserve">ne lui soit attribuée définitivement </w:t>
      </w:r>
      <w:r w:rsidR="00F1643B">
        <w:rPr>
          <w:lang w:val="fr-CH"/>
        </w:rPr>
        <w:t>sur la liste</w:t>
      </w:r>
      <w:r w:rsidR="00C73AB9">
        <w:rPr>
          <w:lang w:val="fr-CH"/>
        </w:rPr>
        <w:t>.</w:t>
      </w:r>
    </w:p>
    <w:p w14:paraId="757B2B35" w14:textId="6E63E4D9" w:rsidR="00C73AB9" w:rsidRPr="00C73AB9" w:rsidRDefault="00C73AB9" w:rsidP="00382104">
      <w:pPr>
        <w:rPr>
          <w:lang w:val="fr-CH"/>
        </w:rPr>
      </w:pPr>
      <w:r>
        <w:rPr>
          <w:lang w:val="fr-CH"/>
        </w:rPr>
        <w:t>La variété ES Traveler (</w:t>
      </w:r>
      <w:proofErr w:type="spellStart"/>
      <w:r>
        <w:rPr>
          <w:lang w:val="fr-CH"/>
        </w:rPr>
        <w:t>Lidea</w:t>
      </w:r>
      <w:proofErr w:type="spellEnd"/>
      <w:r>
        <w:rPr>
          <w:lang w:val="fr-CH"/>
        </w:rPr>
        <w:t>), qui a été inscrite en 2023 dans le groupe de précocité « mi-précoce », a été déplacée dans le groupe de précocité « mi-tardif » sur la base des résultats d’essais sur trois ans.</w:t>
      </w:r>
    </w:p>
    <w:p w14:paraId="4240153A" w14:textId="100A7300" w:rsidR="00C73AB9" w:rsidRPr="00C73AB9" w:rsidRDefault="00C73AB9" w:rsidP="00661E25">
      <w:pPr>
        <w:pStyle w:val="02Textnormal"/>
        <w:rPr>
          <w:lang w:val="fr-CH"/>
        </w:rPr>
      </w:pPr>
      <w:r w:rsidRPr="00C73AB9">
        <w:rPr>
          <w:lang w:val="fr-CH"/>
        </w:rPr>
        <w:t>Depuis 2014, plus aucun essai v</w:t>
      </w:r>
      <w:r>
        <w:rPr>
          <w:lang w:val="fr-CH"/>
        </w:rPr>
        <w:t>ariétal de maïs ensilage n’est mené au sud des Alpes. Avec le retrait de la variété de maïs ensilage P1758 de la liste recommandée, il n’est plus possible d’émettre des recommandations pour cette région de production.</w:t>
      </w:r>
    </w:p>
    <w:p w14:paraId="3F3AFC32" w14:textId="77777777" w:rsidR="00E1209F" w:rsidRPr="00E24C4D" w:rsidRDefault="00E1209F" w:rsidP="00661E25">
      <w:pPr>
        <w:pStyle w:val="02Textnormal"/>
        <w:rPr>
          <w:lang w:val="fr-CH"/>
        </w:rPr>
      </w:pPr>
    </w:p>
    <w:p w14:paraId="7B975F71" w14:textId="071CFD1B" w:rsidR="00F91215" w:rsidRDefault="00F91215" w:rsidP="00661E25">
      <w:pPr>
        <w:pStyle w:val="02Textnormal"/>
        <w:rPr>
          <w:lang w:val="fr-CH"/>
        </w:rPr>
      </w:pPr>
      <w:r w:rsidRPr="00F91215">
        <w:rPr>
          <w:lang w:val="fr-CH"/>
        </w:rPr>
        <w:t>Les tableaux avec les v</w:t>
      </w:r>
      <w:r>
        <w:rPr>
          <w:lang w:val="fr-CH"/>
        </w:rPr>
        <w:t xml:space="preserve">ariétés recommandées de maïs pour la récolte 2024 sont disponibles sous </w:t>
      </w:r>
      <w:r w:rsidR="006712A0">
        <w:fldChar w:fldCharType="begin"/>
      </w:r>
      <w:r w:rsidR="006712A0" w:rsidRPr="006712A0">
        <w:rPr>
          <w:lang w:val="fr-CH"/>
        </w:rPr>
        <w:instrText>HYPERLINK "http://www.swissgranum.ch"</w:instrText>
      </w:r>
      <w:r w:rsidR="006712A0">
        <w:fldChar w:fldCharType="separate"/>
      </w:r>
      <w:r w:rsidRPr="00286235">
        <w:rPr>
          <w:rStyle w:val="Hyperlink"/>
          <w:lang w:val="fr-CH"/>
        </w:rPr>
        <w:t>www.swissgranum.ch</w:t>
      </w:r>
      <w:r w:rsidR="006712A0">
        <w:rPr>
          <w:rStyle w:val="Hyperlink"/>
          <w:lang w:val="fr-CH"/>
        </w:rPr>
        <w:fldChar w:fldCharType="end"/>
      </w:r>
      <w:r>
        <w:rPr>
          <w:lang w:val="fr-CH"/>
        </w:rPr>
        <w:t xml:space="preserve">. </w:t>
      </w:r>
      <w:r w:rsidRPr="00F91215">
        <w:rPr>
          <w:lang w:val="fr-CH"/>
        </w:rPr>
        <w:t>La liste recommandée des variétés de maïs pour la r</w:t>
      </w:r>
      <w:r>
        <w:rPr>
          <w:lang w:val="fr-CH"/>
        </w:rPr>
        <w:t xml:space="preserve">écolte 2024 sera disponible dès mi-janvier sur </w:t>
      </w:r>
      <w:r w:rsidR="006712A0">
        <w:fldChar w:fldCharType="begin"/>
      </w:r>
      <w:r w:rsidR="006712A0" w:rsidRPr="006712A0">
        <w:rPr>
          <w:lang w:val="fr-CH"/>
        </w:rPr>
        <w:instrText>HYPERLINK "http://www.swissgranum.ch"</w:instrText>
      </w:r>
      <w:r w:rsidR="006712A0">
        <w:fldChar w:fldCharType="separate"/>
      </w:r>
      <w:r w:rsidRPr="00286235">
        <w:rPr>
          <w:rStyle w:val="Hyperlink"/>
          <w:lang w:val="fr-CH"/>
        </w:rPr>
        <w:t>www.swissgranum.ch</w:t>
      </w:r>
      <w:r w:rsidR="006712A0">
        <w:rPr>
          <w:rStyle w:val="Hyperlink"/>
          <w:lang w:val="fr-CH"/>
        </w:rPr>
        <w:fldChar w:fldCharType="end"/>
      </w:r>
      <w:r>
        <w:rPr>
          <w:lang w:val="fr-CH"/>
        </w:rPr>
        <w:t xml:space="preserve">, www.agroscope.ch et </w:t>
      </w:r>
      <w:r w:rsidR="006712A0">
        <w:fldChar w:fldCharType="begin"/>
      </w:r>
      <w:r w:rsidR="006712A0" w:rsidRPr="006712A0">
        <w:rPr>
          <w:lang w:val="fr-CH"/>
        </w:rPr>
        <w:instrText>HYPERLINK "http://www.agridea.ch"</w:instrText>
      </w:r>
      <w:r w:rsidR="006712A0">
        <w:fldChar w:fldCharType="separate"/>
      </w:r>
      <w:r w:rsidRPr="00286235">
        <w:rPr>
          <w:rStyle w:val="Hyperlink"/>
          <w:lang w:val="fr-CH"/>
        </w:rPr>
        <w:t>www.agridea.ch</w:t>
      </w:r>
      <w:r w:rsidR="006712A0">
        <w:rPr>
          <w:rStyle w:val="Hyperlink"/>
          <w:lang w:val="fr-CH"/>
        </w:rPr>
        <w:fldChar w:fldCharType="end"/>
      </w:r>
      <w:r>
        <w:rPr>
          <w:lang w:val="fr-CH"/>
        </w:rPr>
        <w:t xml:space="preserve"> et peut être commandée auprès de swiss granum. </w:t>
      </w:r>
      <w:r w:rsidRPr="00F91215">
        <w:rPr>
          <w:lang w:val="fr-CH"/>
        </w:rPr>
        <w:t xml:space="preserve">La livraison </w:t>
      </w:r>
      <w:r>
        <w:rPr>
          <w:lang w:val="fr-CH"/>
        </w:rPr>
        <w:t>sera possible</w:t>
      </w:r>
      <w:r w:rsidRPr="00F91215">
        <w:rPr>
          <w:lang w:val="fr-CH"/>
        </w:rPr>
        <w:t xml:space="preserve"> à partir de mi-février. Elle sera également jointe à la mise à jour des fiches techniques </w:t>
      </w:r>
      <w:proofErr w:type="spellStart"/>
      <w:r w:rsidRPr="00F91215">
        <w:rPr>
          <w:lang w:val="fr-CH"/>
        </w:rPr>
        <w:t>Agridea</w:t>
      </w:r>
      <w:proofErr w:type="spellEnd"/>
      <w:r w:rsidRPr="00F91215">
        <w:rPr>
          <w:lang w:val="fr-CH"/>
        </w:rPr>
        <w:t xml:space="preserve"> grandes cultures du mois de </w:t>
      </w:r>
      <w:r>
        <w:rPr>
          <w:lang w:val="fr-CH"/>
        </w:rPr>
        <w:t>mars.</w:t>
      </w:r>
    </w:p>
    <w:p w14:paraId="62995C5E" w14:textId="77777777" w:rsidR="00F91215" w:rsidRPr="00F91215" w:rsidRDefault="00F91215" w:rsidP="00661E25">
      <w:pPr>
        <w:pStyle w:val="02Textnormal"/>
        <w:rPr>
          <w:lang w:val="fr-CH"/>
        </w:rPr>
      </w:pPr>
    </w:p>
    <w:p w14:paraId="26072979" w14:textId="0EC27DD6" w:rsidR="008C138C" w:rsidRPr="00A25D9F" w:rsidRDefault="00A25D9F" w:rsidP="008C138C">
      <w:pPr>
        <w:pStyle w:val="02Textnormal"/>
        <w:rPr>
          <w:lang w:val="fr-CH"/>
        </w:rPr>
      </w:pPr>
      <w:r w:rsidRPr="00A25D9F">
        <w:rPr>
          <w:lang w:val="fr-CH"/>
        </w:rPr>
        <w:lastRenderedPageBreak/>
        <w:t>Tableau 1 : Aperçu des changements de la liste recommandée des variétés de maïs pour la récolte 202</w:t>
      </w:r>
      <w:r>
        <w:rPr>
          <w:lang w:val="fr-CH"/>
        </w:rPr>
        <w:t>4</w:t>
      </w:r>
      <w:r w:rsidRPr="00A25D9F">
        <w:rPr>
          <w:lang w:val="fr-CH"/>
        </w:rPr>
        <w:t xml:space="preserve"> par rapport à l’année dernière</w:t>
      </w:r>
      <w:r w:rsidR="008C138C" w:rsidRPr="00A25D9F">
        <w:rPr>
          <w:lang w:val="fr-CH"/>
        </w:rPr>
        <w:t>.</w:t>
      </w:r>
    </w:p>
    <w:tbl>
      <w:tblPr>
        <w:tblStyle w:val="Tabellenraste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316"/>
        <w:gridCol w:w="1316"/>
        <w:gridCol w:w="1337"/>
        <w:gridCol w:w="1296"/>
        <w:gridCol w:w="1316"/>
        <w:gridCol w:w="1215"/>
        <w:gridCol w:w="1418"/>
      </w:tblGrid>
      <w:tr w:rsidR="00236664" w:rsidRPr="005F56D1" w14:paraId="07F144A1" w14:textId="12EA953B" w:rsidTr="002B3243">
        <w:trPr>
          <w:trHeight w:val="321"/>
          <w:jc w:val="center"/>
        </w:trPr>
        <w:tc>
          <w:tcPr>
            <w:tcW w:w="428" w:type="dxa"/>
            <w:vMerge w:val="restart"/>
            <w:shd w:val="clear" w:color="auto" w:fill="D6E3BC" w:themeFill="accent3" w:themeFillTint="66"/>
          </w:tcPr>
          <w:p w14:paraId="64D39E95" w14:textId="77777777" w:rsidR="00236664" w:rsidRPr="00A25D9F" w:rsidRDefault="00236664" w:rsidP="00656317">
            <w:pPr>
              <w:tabs>
                <w:tab w:val="clear" w:pos="3969"/>
                <w:tab w:val="right" w:pos="9639"/>
              </w:tabs>
              <w:rPr>
                <w:rFonts w:cs="Arial"/>
                <w:b/>
                <w:sz w:val="16"/>
                <w:szCs w:val="16"/>
                <w:lang w:val="fr-CH"/>
              </w:rPr>
            </w:pPr>
          </w:p>
        </w:tc>
        <w:tc>
          <w:tcPr>
            <w:tcW w:w="3969" w:type="dxa"/>
            <w:gridSpan w:val="3"/>
            <w:shd w:val="clear" w:color="auto" w:fill="D6E3BC" w:themeFill="accent3" w:themeFillTint="66"/>
            <w:vAlign w:val="center"/>
          </w:tcPr>
          <w:p w14:paraId="376D5985" w14:textId="4ACD5244" w:rsidR="00236664" w:rsidRPr="00236664" w:rsidRDefault="00A25D9F" w:rsidP="00656317">
            <w:pPr>
              <w:tabs>
                <w:tab w:val="clear" w:pos="284"/>
                <w:tab w:val="clear" w:pos="567"/>
                <w:tab w:val="clear" w:pos="851"/>
                <w:tab w:val="clear" w:pos="3969"/>
              </w:tabs>
              <w:spacing w:after="0" w:line="240" w:lineRule="exact"/>
              <w:ind w:left="57" w:right="57"/>
              <w:jc w:val="center"/>
              <w:rPr>
                <w:rFonts w:cs="Arial"/>
                <w:bCs/>
                <w:sz w:val="16"/>
                <w:szCs w:val="16"/>
              </w:rPr>
            </w:pPr>
            <w:proofErr w:type="spellStart"/>
            <w:r>
              <w:rPr>
                <w:rFonts w:cs="Arial"/>
                <w:b/>
                <w:sz w:val="16"/>
                <w:szCs w:val="16"/>
              </w:rPr>
              <w:t>Maïs</w:t>
            </w:r>
            <w:proofErr w:type="spellEnd"/>
            <w:r>
              <w:rPr>
                <w:rFonts w:cs="Arial"/>
                <w:b/>
                <w:sz w:val="16"/>
                <w:szCs w:val="16"/>
              </w:rPr>
              <w:t xml:space="preserve"> </w:t>
            </w:r>
            <w:proofErr w:type="spellStart"/>
            <w:r>
              <w:rPr>
                <w:rFonts w:cs="Arial"/>
                <w:b/>
                <w:sz w:val="16"/>
                <w:szCs w:val="16"/>
              </w:rPr>
              <w:t>grain</w:t>
            </w:r>
            <w:proofErr w:type="spellEnd"/>
          </w:p>
        </w:tc>
        <w:tc>
          <w:tcPr>
            <w:tcW w:w="5245" w:type="dxa"/>
            <w:gridSpan w:val="4"/>
            <w:shd w:val="clear" w:color="auto" w:fill="D6E3BC" w:themeFill="accent3" w:themeFillTint="66"/>
            <w:vAlign w:val="center"/>
          </w:tcPr>
          <w:p w14:paraId="4C6BA876" w14:textId="687CD20A" w:rsidR="00236664" w:rsidRPr="00236664" w:rsidRDefault="00A25D9F" w:rsidP="00656317">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Maïs</w:t>
            </w:r>
            <w:proofErr w:type="spellEnd"/>
            <w:r>
              <w:rPr>
                <w:rFonts w:cs="Arial"/>
                <w:b/>
                <w:sz w:val="16"/>
                <w:szCs w:val="16"/>
              </w:rPr>
              <w:t xml:space="preserve"> </w:t>
            </w:r>
            <w:proofErr w:type="spellStart"/>
            <w:r>
              <w:rPr>
                <w:rFonts w:cs="Arial"/>
                <w:b/>
                <w:sz w:val="16"/>
                <w:szCs w:val="16"/>
              </w:rPr>
              <w:t>ensilage</w:t>
            </w:r>
            <w:proofErr w:type="spellEnd"/>
          </w:p>
        </w:tc>
      </w:tr>
      <w:tr w:rsidR="00236664" w:rsidRPr="005F56D1" w14:paraId="7DD3481C" w14:textId="77777777" w:rsidTr="002B3243">
        <w:trPr>
          <w:trHeight w:val="321"/>
          <w:jc w:val="center"/>
        </w:trPr>
        <w:tc>
          <w:tcPr>
            <w:tcW w:w="428" w:type="dxa"/>
            <w:vMerge/>
            <w:shd w:val="clear" w:color="auto" w:fill="D6E3BC" w:themeFill="accent3" w:themeFillTint="66"/>
          </w:tcPr>
          <w:p w14:paraId="432F2F4B" w14:textId="77777777" w:rsidR="00236664" w:rsidRPr="008C138C" w:rsidRDefault="00236664" w:rsidP="00656317">
            <w:pPr>
              <w:tabs>
                <w:tab w:val="clear" w:pos="3969"/>
                <w:tab w:val="right" w:pos="9639"/>
              </w:tabs>
              <w:rPr>
                <w:rFonts w:cs="Arial"/>
                <w:b/>
                <w:sz w:val="16"/>
                <w:szCs w:val="16"/>
              </w:rPr>
            </w:pPr>
          </w:p>
        </w:tc>
        <w:tc>
          <w:tcPr>
            <w:tcW w:w="3969" w:type="dxa"/>
            <w:gridSpan w:val="3"/>
            <w:shd w:val="clear" w:color="auto" w:fill="D6E3BC" w:themeFill="accent3" w:themeFillTint="66"/>
            <w:vAlign w:val="center"/>
          </w:tcPr>
          <w:p w14:paraId="64DDBA6E" w14:textId="79B9949B" w:rsidR="00236664" w:rsidRPr="00236664" w:rsidRDefault="00A25D9F" w:rsidP="00656317">
            <w:pPr>
              <w:tabs>
                <w:tab w:val="clear" w:pos="284"/>
                <w:tab w:val="clear" w:pos="567"/>
                <w:tab w:val="clear" w:pos="851"/>
                <w:tab w:val="clear" w:pos="3969"/>
              </w:tabs>
              <w:spacing w:after="0" w:line="240" w:lineRule="exact"/>
              <w:ind w:left="57" w:right="57"/>
              <w:jc w:val="center"/>
              <w:rPr>
                <w:rFonts w:cs="Arial"/>
                <w:bCs/>
                <w:sz w:val="16"/>
                <w:szCs w:val="16"/>
              </w:rPr>
            </w:pPr>
            <w:r>
              <w:rPr>
                <w:rFonts w:cs="Arial"/>
                <w:bCs/>
                <w:sz w:val="16"/>
                <w:szCs w:val="16"/>
              </w:rPr>
              <w:t>Nord des Alpes</w:t>
            </w:r>
          </w:p>
        </w:tc>
        <w:tc>
          <w:tcPr>
            <w:tcW w:w="3827" w:type="dxa"/>
            <w:gridSpan w:val="3"/>
            <w:shd w:val="clear" w:color="auto" w:fill="D6E3BC" w:themeFill="accent3" w:themeFillTint="66"/>
            <w:vAlign w:val="center"/>
          </w:tcPr>
          <w:p w14:paraId="7C4386E9" w14:textId="2FBEEFF5" w:rsidR="00236664" w:rsidRPr="00236664" w:rsidRDefault="00A25D9F" w:rsidP="00656317">
            <w:pPr>
              <w:tabs>
                <w:tab w:val="clear" w:pos="284"/>
                <w:tab w:val="clear" w:pos="567"/>
                <w:tab w:val="clear" w:pos="851"/>
                <w:tab w:val="clear" w:pos="3969"/>
              </w:tabs>
              <w:spacing w:after="0" w:line="240" w:lineRule="exact"/>
              <w:ind w:left="57" w:right="57"/>
              <w:jc w:val="center"/>
              <w:rPr>
                <w:rFonts w:cs="Arial"/>
                <w:bCs/>
                <w:sz w:val="16"/>
                <w:szCs w:val="16"/>
              </w:rPr>
            </w:pPr>
            <w:r>
              <w:rPr>
                <w:rFonts w:cs="Arial"/>
                <w:bCs/>
                <w:sz w:val="16"/>
                <w:szCs w:val="16"/>
              </w:rPr>
              <w:t>Nord des Alpes</w:t>
            </w:r>
          </w:p>
        </w:tc>
        <w:tc>
          <w:tcPr>
            <w:tcW w:w="1418" w:type="dxa"/>
            <w:shd w:val="clear" w:color="auto" w:fill="D6E3BC" w:themeFill="accent3" w:themeFillTint="66"/>
            <w:vAlign w:val="center"/>
          </w:tcPr>
          <w:p w14:paraId="459B9C98" w14:textId="19256EAF" w:rsidR="00236664" w:rsidRPr="00236664" w:rsidRDefault="00A25D9F" w:rsidP="00656317">
            <w:pPr>
              <w:tabs>
                <w:tab w:val="clear" w:pos="284"/>
                <w:tab w:val="clear" w:pos="567"/>
                <w:tab w:val="clear" w:pos="851"/>
                <w:tab w:val="clear" w:pos="3969"/>
              </w:tabs>
              <w:spacing w:after="0" w:line="240" w:lineRule="exact"/>
              <w:ind w:left="57" w:right="57"/>
              <w:jc w:val="center"/>
              <w:rPr>
                <w:rFonts w:cs="Arial"/>
                <w:bCs/>
                <w:sz w:val="16"/>
                <w:szCs w:val="16"/>
              </w:rPr>
            </w:pPr>
            <w:r>
              <w:rPr>
                <w:rFonts w:cs="Arial"/>
                <w:bCs/>
                <w:sz w:val="16"/>
                <w:szCs w:val="16"/>
              </w:rPr>
              <w:t>Sud des Alpes</w:t>
            </w:r>
          </w:p>
        </w:tc>
      </w:tr>
      <w:tr w:rsidR="00236664" w:rsidRPr="00DE3EF2" w14:paraId="66721D8D" w14:textId="592AA144" w:rsidTr="002B3243">
        <w:trPr>
          <w:trHeight w:val="360"/>
          <w:jc w:val="center"/>
        </w:trPr>
        <w:tc>
          <w:tcPr>
            <w:tcW w:w="428" w:type="dxa"/>
            <w:vMerge/>
            <w:tcBorders>
              <w:bottom w:val="single" w:sz="4" w:space="0" w:color="auto"/>
            </w:tcBorders>
            <w:shd w:val="clear" w:color="auto" w:fill="D6E3BC" w:themeFill="accent3" w:themeFillTint="66"/>
          </w:tcPr>
          <w:p w14:paraId="4DE2832B" w14:textId="77777777" w:rsidR="00236664" w:rsidRPr="008C138C" w:rsidRDefault="00236664" w:rsidP="00656317">
            <w:pPr>
              <w:tabs>
                <w:tab w:val="clear" w:pos="3969"/>
                <w:tab w:val="right" w:pos="9639"/>
              </w:tabs>
              <w:rPr>
                <w:rFonts w:cs="Arial"/>
                <w:b/>
                <w:sz w:val="16"/>
                <w:szCs w:val="16"/>
              </w:rPr>
            </w:pPr>
          </w:p>
        </w:tc>
        <w:tc>
          <w:tcPr>
            <w:tcW w:w="1316" w:type="dxa"/>
            <w:tcBorders>
              <w:bottom w:val="single" w:sz="4" w:space="0" w:color="auto"/>
            </w:tcBorders>
            <w:shd w:val="clear" w:color="auto" w:fill="D6E3BC" w:themeFill="accent3" w:themeFillTint="66"/>
            <w:vAlign w:val="center"/>
          </w:tcPr>
          <w:p w14:paraId="2753CE73" w14:textId="4BBFBCA5"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 xml:space="preserve">Très </w:t>
            </w:r>
            <w:proofErr w:type="spellStart"/>
            <w:r>
              <w:rPr>
                <w:rFonts w:cs="Arial"/>
                <w:sz w:val="16"/>
                <w:szCs w:val="16"/>
              </w:rPr>
              <w:t>précoce</w:t>
            </w:r>
            <w:proofErr w:type="spellEnd"/>
            <w:r>
              <w:rPr>
                <w:rFonts w:cs="Arial"/>
                <w:sz w:val="16"/>
                <w:szCs w:val="16"/>
              </w:rPr>
              <w:t xml:space="preserve"> et </w:t>
            </w:r>
            <w:proofErr w:type="spellStart"/>
            <w:r>
              <w:rPr>
                <w:rFonts w:cs="Arial"/>
                <w:sz w:val="16"/>
                <w:szCs w:val="16"/>
              </w:rPr>
              <w:t>précoce</w:t>
            </w:r>
            <w:proofErr w:type="spellEnd"/>
          </w:p>
        </w:tc>
        <w:tc>
          <w:tcPr>
            <w:tcW w:w="1316" w:type="dxa"/>
            <w:tcBorders>
              <w:bottom w:val="single" w:sz="4" w:space="0" w:color="auto"/>
            </w:tcBorders>
            <w:shd w:val="clear" w:color="auto" w:fill="D6E3BC" w:themeFill="accent3" w:themeFillTint="66"/>
            <w:vAlign w:val="center"/>
          </w:tcPr>
          <w:p w14:paraId="5B3E7EA9" w14:textId="589886A5"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précoce</w:t>
            </w:r>
            <w:proofErr w:type="spellEnd"/>
          </w:p>
        </w:tc>
        <w:tc>
          <w:tcPr>
            <w:tcW w:w="1337" w:type="dxa"/>
            <w:tcBorders>
              <w:bottom w:val="single" w:sz="4" w:space="0" w:color="auto"/>
            </w:tcBorders>
            <w:shd w:val="clear" w:color="auto" w:fill="D6E3BC" w:themeFill="accent3" w:themeFillTint="66"/>
            <w:vAlign w:val="center"/>
          </w:tcPr>
          <w:p w14:paraId="6C0F5296" w14:textId="704D4274"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tardif</w:t>
            </w:r>
            <w:proofErr w:type="spellEnd"/>
          </w:p>
        </w:tc>
        <w:tc>
          <w:tcPr>
            <w:tcW w:w="1296" w:type="dxa"/>
            <w:tcBorders>
              <w:bottom w:val="single" w:sz="4" w:space="0" w:color="auto"/>
            </w:tcBorders>
            <w:shd w:val="clear" w:color="auto" w:fill="D6E3BC" w:themeFill="accent3" w:themeFillTint="66"/>
            <w:vAlign w:val="center"/>
          </w:tcPr>
          <w:p w14:paraId="0F5F41EF" w14:textId="0A60D9B3"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proofErr w:type="spellStart"/>
            <w:r>
              <w:rPr>
                <w:rFonts w:cs="Arial"/>
                <w:sz w:val="16"/>
                <w:szCs w:val="16"/>
              </w:rPr>
              <w:t>Précoce</w:t>
            </w:r>
            <w:proofErr w:type="spellEnd"/>
          </w:p>
        </w:tc>
        <w:tc>
          <w:tcPr>
            <w:tcW w:w="1316" w:type="dxa"/>
            <w:tcBorders>
              <w:bottom w:val="single" w:sz="4" w:space="0" w:color="auto"/>
            </w:tcBorders>
            <w:shd w:val="clear" w:color="auto" w:fill="D6E3BC" w:themeFill="accent3" w:themeFillTint="66"/>
            <w:vAlign w:val="center"/>
          </w:tcPr>
          <w:p w14:paraId="137074A3" w14:textId="4E864DD7"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précoce</w:t>
            </w:r>
            <w:proofErr w:type="spellEnd"/>
          </w:p>
        </w:tc>
        <w:tc>
          <w:tcPr>
            <w:tcW w:w="1215" w:type="dxa"/>
            <w:tcBorders>
              <w:bottom w:val="single" w:sz="4" w:space="0" w:color="auto"/>
            </w:tcBorders>
            <w:shd w:val="clear" w:color="auto" w:fill="D6E3BC" w:themeFill="accent3" w:themeFillTint="66"/>
            <w:vAlign w:val="center"/>
          </w:tcPr>
          <w:p w14:paraId="531BC064" w14:textId="19A9219D"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tardif</w:t>
            </w:r>
            <w:proofErr w:type="spellEnd"/>
          </w:p>
        </w:tc>
        <w:tc>
          <w:tcPr>
            <w:tcW w:w="1418" w:type="dxa"/>
            <w:tcBorders>
              <w:bottom w:val="single" w:sz="4" w:space="0" w:color="auto"/>
            </w:tcBorders>
            <w:shd w:val="clear" w:color="auto" w:fill="D6E3BC" w:themeFill="accent3" w:themeFillTint="66"/>
            <w:vAlign w:val="center"/>
          </w:tcPr>
          <w:p w14:paraId="537984D8" w14:textId="683D7021" w:rsidR="00236664" w:rsidRPr="002A54D3" w:rsidRDefault="00A25D9F" w:rsidP="00656317">
            <w:pPr>
              <w:tabs>
                <w:tab w:val="clear" w:pos="284"/>
                <w:tab w:val="clear" w:pos="567"/>
                <w:tab w:val="clear" w:pos="851"/>
                <w:tab w:val="clear" w:pos="3969"/>
              </w:tabs>
              <w:spacing w:after="0" w:line="240" w:lineRule="exact"/>
              <w:ind w:left="57" w:right="57"/>
              <w:jc w:val="center"/>
              <w:rPr>
                <w:rFonts w:cs="Arial"/>
                <w:sz w:val="16"/>
                <w:szCs w:val="16"/>
              </w:rPr>
            </w:pPr>
            <w:r>
              <w:rPr>
                <w:rFonts w:cs="Arial"/>
                <w:sz w:val="16"/>
                <w:szCs w:val="16"/>
              </w:rPr>
              <w:t>Mi-</w:t>
            </w:r>
            <w:proofErr w:type="spellStart"/>
            <w:r>
              <w:rPr>
                <w:rFonts w:cs="Arial"/>
                <w:sz w:val="16"/>
                <w:szCs w:val="16"/>
              </w:rPr>
              <w:t>précoce</w:t>
            </w:r>
            <w:proofErr w:type="spellEnd"/>
          </w:p>
        </w:tc>
      </w:tr>
      <w:tr w:rsidR="00236664" w:rsidRPr="006712A0" w14:paraId="0F2B8190" w14:textId="77EA35D2" w:rsidTr="002B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428" w:type="dxa"/>
            <w:tcBorders>
              <w:top w:val="single" w:sz="4" w:space="0" w:color="auto"/>
              <w:left w:val="single" w:sz="4" w:space="0" w:color="auto"/>
              <w:bottom w:val="single" w:sz="4" w:space="0" w:color="auto"/>
              <w:right w:val="single" w:sz="4" w:space="0" w:color="auto"/>
            </w:tcBorders>
            <w:textDirection w:val="btLr"/>
            <w:vAlign w:val="center"/>
          </w:tcPr>
          <w:p w14:paraId="574E8195" w14:textId="35362CE5" w:rsidR="00236664" w:rsidRPr="008C138C" w:rsidRDefault="00A25D9F" w:rsidP="00A72081">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Inscriptions</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14:paraId="79CE1202" w14:textId="4859F51D" w:rsidR="00236664" w:rsidRPr="002A54D3" w:rsidRDefault="00236664" w:rsidP="00BB11EE">
            <w:pPr>
              <w:tabs>
                <w:tab w:val="clear" w:pos="284"/>
                <w:tab w:val="clear" w:pos="567"/>
                <w:tab w:val="clear" w:pos="851"/>
                <w:tab w:val="clear" w:pos="3969"/>
              </w:tabs>
              <w:spacing w:after="0"/>
              <w:ind w:right="57"/>
              <w:jc w:val="center"/>
              <w:rPr>
                <w:rFonts w:cs="Arial"/>
                <w:sz w:val="16"/>
                <w:szCs w:val="16"/>
              </w:rPr>
            </w:pPr>
            <w:r w:rsidRPr="00236664">
              <w:rPr>
                <w:rFonts w:cs="Arial"/>
                <w:sz w:val="16"/>
                <w:szCs w:val="16"/>
              </w:rPr>
              <w:t>P7818</w:t>
            </w:r>
          </w:p>
        </w:tc>
        <w:tc>
          <w:tcPr>
            <w:tcW w:w="1316" w:type="dxa"/>
            <w:tcBorders>
              <w:top w:val="single" w:sz="4" w:space="0" w:color="auto"/>
              <w:left w:val="single" w:sz="4" w:space="0" w:color="auto"/>
              <w:bottom w:val="single" w:sz="4" w:space="0" w:color="auto"/>
              <w:right w:val="single" w:sz="4" w:space="0" w:color="auto"/>
            </w:tcBorders>
            <w:vAlign w:val="center"/>
          </w:tcPr>
          <w:p w14:paraId="2D1BD02D"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en-GB"/>
              </w:rPr>
            </w:pPr>
            <w:r w:rsidRPr="00236664">
              <w:rPr>
                <w:rFonts w:cs="Arial"/>
                <w:sz w:val="16"/>
                <w:szCs w:val="16"/>
                <w:lang w:val="en-GB"/>
              </w:rPr>
              <w:t>P8436</w:t>
            </w:r>
          </w:p>
          <w:p w14:paraId="7195D19B" w14:textId="4209DF97"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lang w:val="en-GB"/>
              </w:rPr>
            </w:pPr>
            <w:r w:rsidRPr="00236664">
              <w:rPr>
                <w:rFonts w:cs="Arial"/>
                <w:sz w:val="16"/>
                <w:szCs w:val="16"/>
                <w:lang w:val="en-GB"/>
              </w:rPr>
              <w:t>KWS</w:t>
            </w:r>
            <w:r w:rsidR="007357DF">
              <w:rPr>
                <w:rFonts w:cs="Arial"/>
                <w:sz w:val="16"/>
                <w:szCs w:val="16"/>
                <w:lang w:val="en-GB"/>
              </w:rPr>
              <w:t> </w:t>
            </w:r>
            <w:proofErr w:type="spellStart"/>
            <w:r w:rsidRPr="00236664">
              <w:rPr>
                <w:rFonts w:cs="Arial"/>
                <w:sz w:val="16"/>
                <w:szCs w:val="16"/>
                <w:lang w:val="en-GB"/>
              </w:rPr>
              <w:t>Arturello</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7942B317" w14:textId="2C462613" w:rsidR="00236664" w:rsidRPr="00236664" w:rsidRDefault="00BB11EE" w:rsidP="00BB11EE">
            <w:pPr>
              <w:tabs>
                <w:tab w:val="clear" w:pos="284"/>
                <w:tab w:val="clear" w:pos="567"/>
                <w:tab w:val="clear" w:pos="851"/>
                <w:tab w:val="clear" w:pos="3969"/>
              </w:tabs>
              <w:spacing w:after="0"/>
              <w:ind w:left="57" w:right="57"/>
              <w:jc w:val="center"/>
              <w:rPr>
                <w:rFonts w:cs="Arial"/>
                <w:sz w:val="16"/>
                <w:szCs w:val="16"/>
                <w:lang w:val="en-US"/>
              </w:rPr>
            </w:pPr>
            <w:r w:rsidRPr="00BB11EE">
              <w:rPr>
                <w:rFonts w:cs="Arial"/>
                <w:sz w:val="16"/>
                <w:szCs w:val="16"/>
                <w:lang w:val="en-US"/>
              </w:rPr>
              <w:t>GL187009</w:t>
            </w:r>
            <w:r>
              <w:rPr>
                <w:rFonts w:cs="Arial"/>
                <w:sz w:val="16"/>
                <w:szCs w:val="16"/>
                <w:lang w:val="en-US"/>
              </w:rPr>
              <w:t xml:space="preserve"> (=</w:t>
            </w:r>
            <w:r w:rsidR="00236664" w:rsidRPr="00236664">
              <w:rPr>
                <w:rFonts w:cs="Arial"/>
                <w:sz w:val="16"/>
                <w:szCs w:val="16"/>
                <w:lang w:val="en-US"/>
              </w:rPr>
              <w:t>Pilgrim</w:t>
            </w:r>
            <w:r>
              <w:rPr>
                <w:rFonts w:cs="Arial"/>
                <w:sz w:val="16"/>
                <w:szCs w:val="16"/>
                <w:lang w:val="en-US"/>
              </w:rPr>
              <w:t>)</w:t>
            </w:r>
            <w:r w:rsidR="00236664" w:rsidRPr="00236664">
              <w:rPr>
                <w:rFonts w:cs="Arial"/>
                <w:sz w:val="16"/>
                <w:szCs w:val="16"/>
                <w:lang w:val="en-US"/>
              </w:rPr>
              <w:t>*</w:t>
            </w:r>
          </w:p>
          <w:p w14:paraId="1B972351" w14:textId="0EDD634F" w:rsidR="00236664" w:rsidRPr="002B3243" w:rsidRDefault="00236664" w:rsidP="00BB11EE">
            <w:pPr>
              <w:tabs>
                <w:tab w:val="clear" w:pos="284"/>
                <w:tab w:val="clear" w:pos="567"/>
                <w:tab w:val="clear" w:pos="851"/>
                <w:tab w:val="clear" w:pos="3969"/>
              </w:tabs>
              <w:spacing w:after="0"/>
              <w:ind w:left="57" w:right="57"/>
              <w:jc w:val="center"/>
              <w:rPr>
                <w:rFonts w:cs="Arial"/>
                <w:sz w:val="16"/>
                <w:szCs w:val="16"/>
                <w:lang w:val="en-US"/>
              </w:rPr>
            </w:pPr>
            <w:proofErr w:type="spellStart"/>
            <w:r w:rsidRPr="002B3243">
              <w:rPr>
                <w:rFonts w:cs="Arial"/>
                <w:sz w:val="16"/>
                <w:szCs w:val="16"/>
                <w:lang w:val="en-US"/>
              </w:rPr>
              <w:t>Akanto</w:t>
            </w:r>
            <w:proofErr w:type="spellEnd"/>
          </w:p>
        </w:tc>
        <w:tc>
          <w:tcPr>
            <w:tcW w:w="1296" w:type="dxa"/>
            <w:tcBorders>
              <w:top w:val="single" w:sz="4" w:space="0" w:color="auto"/>
              <w:left w:val="single" w:sz="4" w:space="0" w:color="auto"/>
              <w:bottom w:val="single" w:sz="4" w:space="0" w:color="auto"/>
              <w:right w:val="single" w:sz="4" w:space="0" w:color="auto"/>
            </w:tcBorders>
            <w:vAlign w:val="center"/>
          </w:tcPr>
          <w:p w14:paraId="4043E6E5"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Wesley</w:t>
            </w:r>
          </w:p>
          <w:p w14:paraId="379C08E5" w14:textId="02A68AC2" w:rsidR="00236664" w:rsidRPr="002B3243" w:rsidRDefault="00236664" w:rsidP="00BB11EE">
            <w:pPr>
              <w:tabs>
                <w:tab w:val="clear" w:pos="284"/>
                <w:tab w:val="clear" w:pos="567"/>
                <w:tab w:val="clear" w:pos="851"/>
                <w:tab w:val="clear" w:pos="3969"/>
              </w:tabs>
              <w:spacing w:after="0"/>
              <w:ind w:left="57" w:right="57"/>
              <w:jc w:val="center"/>
              <w:rPr>
                <w:rFonts w:cs="Arial"/>
                <w:sz w:val="16"/>
                <w:szCs w:val="16"/>
              </w:rPr>
            </w:pPr>
            <w:r w:rsidRPr="002B3243">
              <w:rPr>
                <w:rFonts w:cs="Arial"/>
                <w:sz w:val="16"/>
                <w:szCs w:val="16"/>
              </w:rPr>
              <w:t>ES</w:t>
            </w:r>
            <w:r w:rsidR="007357DF">
              <w:rPr>
                <w:rFonts w:cs="Arial"/>
                <w:sz w:val="16"/>
                <w:szCs w:val="16"/>
              </w:rPr>
              <w:t> </w:t>
            </w:r>
            <w:r w:rsidRPr="002B3243">
              <w:rPr>
                <w:rFonts w:cs="Arial"/>
                <w:sz w:val="16"/>
                <w:szCs w:val="16"/>
              </w:rPr>
              <w:t>Myrdal</w:t>
            </w:r>
          </w:p>
        </w:tc>
        <w:tc>
          <w:tcPr>
            <w:tcW w:w="1316" w:type="dxa"/>
            <w:tcBorders>
              <w:top w:val="single" w:sz="4" w:space="0" w:color="auto"/>
              <w:left w:val="single" w:sz="4" w:space="0" w:color="auto"/>
              <w:bottom w:val="single" w:sz="4" w:space="0" w:color="auto"/>
              <w:right w:val="single" w:sz="4" w:space="0" w:color="auto"/>
            </w:tcBorders>
            <w:vAlign w:val="center"/>
          </w:tcPr>
          <w:p w14:paraId="4630E41C" w14:textId="6D7C0BBD"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KWS</w:t>
            </w:r>
            <w:r w:rsidR="007357DF">
              <w:rPr>
                <w:rFonts w:cs="Arial"/>
                <w:sz w:val="16"/>
                <w:szCs w:val="16"/>
              </w:rPr>
              <w:t> </w:t>
            </w:r>
            <w:proofErr w:type="spellStart"/>
            <w:r w:rsidRPr="00236664">
              <w:rPr>
                <w:rFonts w:cs="Arial"/>
                <w:sz w:val="16"/>
                <w:szCs w:val="16"/>
              </w:rPr>
              <w:t>Adorado</w:t>
            </w:r>
            <w:proofErr w:type="spellEnd"/>
          </w:p>
          <w:p w14:paraId="5CABE721"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Fieldplayer</w:t>
            </w:r>
          </w:p>
          <w:p w14:paraId="49CEB87A"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spellStart"/>
            <w:r w:rsidRPr="00236664">
              <w:rPr>
                <w:rFonts w:cs="Arial"/>
                <w:sz w:val="16"/>
                <w:szCs w:val="16"/>
              </w:rPr>
              <w:t>Angeleen</w:t>
            </w:r>
            <w:proofErr w:type="spellEnd"/>
          </w:p>
          <w:p w14:paraId="1A87F1D8"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spellStart"/>
            <w:r w:rsidRPr="00236664">
              <w:rPr>
                <w:rFonts w:cs="Arial"/>
                <w:sz w:val="16"/>
                <w:szCs w:val="16"/>
              </w:rPr>
              <w:t>Meluseen</w:t>
            </w:r>
            <w:proofErr w:type="spellEnd"/>
          </w:p>
          <w:p w14:paraId="6C55B6EB" w14:textId="7777777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proofErr w:type="spellStart"/>
            <w:r w:rsidRPr="00236664">
              <w:rPr>
                <w:rFonts w:cs="Arial"/>
                <w:sz w:val="16"/>
                <w:szCs w:val="16"/>
              </w:rPr>
              <w:t>Qualito</w:t>
            </w:r>
            <w:proofErr w:type="spellEnd"/>
          </w:p>
          <w:p w14:paraId="4D1FCC82" w14:textId="52E873D3" w:rsidR="00236664" w:rsidRPr="002B3243" w:rsidRDefault="00BB11EE" w:rsidP="00BB11EE">
            <w:pPr>
              <w:tabs>
                <w:tab w:val="clear" w:pos="284"/>
                <w:tab w:val="clear" w:pos="567"/>
                <w:tab w:val="clear" w:pos="851"/>
                <w:tab w:val="clear" w:pos="3969"/>
              </w:tabs>
              <w:spacing w:after="0"/>
              <w:ind w:left="57" w:right="57"/>
              <w:jc w:val="center"/>
              <w:rPr>
                <w:rFonts w:cs="Arial"/>
                <w:sz w:val="16"/>
                <w:szCs w:val="16"/>
                <w:lang w:val="fr-CH"/>
              </w:rPr>
            </w:pPr>
            <w:r w:rsidRPr="00BB11EE">
              <w:rPr>
                <w:rFonts w:cs="Arial"/>
                <w:sz w:val="16"/>
                <w:szCs w:val="16"/>
                <w:lang w:val="fr-CH"/>
              </w:rPr>
              <w:t>SA1641</w:t>
            </w:r>
            <w:r>
              <w:rPr>
                <w:rFonts w:cs="Arial"/>
                <w:sz w:val="16"/>
                <w:szCs w:val="16"/>
                <w:lang w:val="fr-CH"/>
              </w:rPr>
              <w:br/>
              <w:t>(=</w:t>
            </w:r>
            <w:r w:rsidR="00236664" w:rsidRPr="002B3243">
              <w:rPr>
                <w:rFonts w:cs="Arial"/>
                <w:sz w:val="16"/>
                <w:szCs w:val="16"/>
                <w:lang w:val="fr-CH"/>
              </w:rPr>
              <w:t>SY Opale</w:t>
            </w:r>
            <w:r>
              <w:rPr>
                <w:rFonts w:cs="Arial"/>
                <w:sz w:val="16"/>
                <w:szCs w:val="16"/>
                <w:lang w:val="fr-CH"/>
              </w:rPr>
              <w:t>)</w:t>
            </w:r>
            <w:r w:rsidR="00236664" w:rsidRPr="002B3243">
              <w:rPr>
                <w:rFonts w:cs="Arial"/>
                <w:sz w:val="16"/>
                <w:szCs w:val="16"/>
                <w:lang w:val="fr-CH"/>
              </w:rPr>
              <w:t>*</w:t>
            </w:r>
          </w:p>
        </w:tc>
        <w:tc>
          <w:tcPr>
            <w:tcW w:w="1215" w:type="dxa"/>
            <w:tcBorders>
              <w:top w:val="single" w:sz="4" w:space="0" w:color="auto"/>
              <w:left w:val="single" w:sz="4" w:space="0" w:color="auto"/>
              <w:bottom w:val="single" w:sz="4" w:space="0" w:color="auto"/>
              <w:right w:val="single" w:sz="4" w:space="0" w:color="auto"/>
            </w:tcBorders>
            <w:vAlign w:val="center"/>
          </w:tcPr>
          <w:p w14:paraId="1F579AFC" w14:textId="5B591799" w:rsidR="00236664" w:rsidRPr="00236664" w:rsidRDefault="00BB11EE" w:rsidP="00BB11EE">
            <w:pPr>
              <w:tabs>
                <w:tab w:val="clear" w:pos="284"/>
                <w:tab w:val="clear" w:pos="567"/>
                <w:tab w:val="clear" w:pos="851"/>
                <w:tab w:val="clear" w:pos="3969"/>
              </w:tabs>
              <w:spacing w:after="0"/>
              <w:ind w:left="57" w:right="57"/>
              <w:jc w:val="center"/>
              <w:rPr>
                <w:rFonts w:cs="Arial"/>
                <w:sz w:val="16"/>
                <w:szCs w:val="16"/>
                <w:lang w:val="fr-CH"/>
              </w:rPr>
            </w:pPr>
            <w:r w:rsidRPr="00BB11EE">
              <w:rPr>
                <w:rFonts w:cs="Arial"/>
                <w:sz w:val="16"/>
                <w:szCs w:val="16"/>
                <w:lang w:val="fr-CH"/>
              </w:rPr>
              <w:t>KXC1211</w:t>
            </w:r>
            <w:r>
              <w:rPr>
                <w:rFonts w:cs="Arial"/>
                <w:sz w:val="16"/>
                <w:szCs w:val="16"/>
                <w:lang w:val="fr-CH"/>
              </w:rPr>
              <w:t xml:space="preserve"> (=</w:t>
            </w:r>
            <w:r w:rsidR="00236664" w:rsidRPr="00236664">
              <w:rPr>
                <w:rFonts w:cs="Arial"/>
                <w:sz w:val="16"/>
                <w:szCs w:val="16"/>
                <w:lang w:val="fr-CH"/>
              </w:rPr>
              <w:t>KWS</w:t>
            </w:r>
            <w:r w:rsidR="007357DF">
              <w:rPr>
                <w:rFonts w:cs="Arial"/>
                <w:sz w:val="16"/>
                <w:szCs w:val="16"/>
                <w:lang w:val="fr-CH"/>
              </w:rPr>
              <w:t> </w:t>
            </w:r>
            <w:r w:rsidR="00236664" w:rsidRPr="00236664">
              <w:rPr>
                <w:rFonts w:cs="Arial"/>
                <w:sz w:val="16"/>
                <w:szCs w:val="16"/>
                <w:lang w:val="fr-CH"/>
              </w:rPr>
              <w:t>Go</w:t>
            </w:r>
            <w:r>
              <w:rPr>
                <w:rFonts w:cs="Arial"/>
                <w:sz w:val="16"/>
                <w:szCs w:val="16"/>
                <w:lang w:val="fr-CH"/>
              </w:rPr>
              <w:t>)</w:t>
            </w:r>
            <w:r w:rsidR="00236664" w:rsidRPr="00236664">
              <w:rPr>
                <w:rFonts w:cs="Arial"/>
                <w:sz w:val="16"/>
                <w:szCs w:val="16"/>
                <w:lang w:val="fr-CH"/>
              </w:rPr>
              <w:t>*</w:t>
            </w:r>
          </w:p>
          <w:p w14:paraId="7EE17635" w14:textId="1E8BDF83"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proofErr w:type="spellStart"/>
            <w:r w:rsidRPr="00236664">
              <w:rPr>
                <w:rFonts w:cs="Arial"/>
                <w:sz w:val="16"/>
                <w:szCs w:val="16"/>
                <w:lang w:val="fr-CH"/>
              </w:rPr>
              <w:t>Granaris</w:t>
            </w:r>
            <w:proofErr w:type="spellEnd"/>
          </w:p>
          <w:p w14:paraId="141BA9F2" w14:textId="648AC2B5" w:rsidR="00236664" w:rsidRPr="002B3243"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B3243">
              <w:rPr>
                <w:rFonts w:cs="Arial"/>
                <w:sz w:val="16"/>
                <w:szCs w:val="16"/>
                <w:lang w:val="fr-CH"/>
              </w:rPr>
              <w:t>SU</w:t>
            </w:r>
            <w:r w:rsidR="007357DF">
              <w:rPr>
                <w:rFonts w:cs="Arial"/>
                <w:sz w:val="16"/>
                <w:szCs w:val="16"/>
                <w:lang w:val="fr-CH"/>
              </w:rPr>
              <w:t> </w:t>
            </w:r>
            <w:proofErr w:type="spellStart"/>
            <w:r w:rsidRPr="002B3243">
              <w:rPr>
                <w:rFonts w:cs="Arial"/>
                <w:sz w:val="16"/>
                <w:szCs w:val="16"/>
                <w:lang w:val="fr-CH"/>
              </w:rPr>
              <w:t>Crumber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F1FB3F2" w14:textId="77777777" w:rsidR="00236664" w:rsidRPr="006E0E18" w:rsidRDefault="00236664" w:rsidP="00BB11EE">
            <w:pPr>
              <w:tabs>
                <w:tab w:val="clear" w:pos="284"/>
                <w:tab w:val="clear" w:pos="567"/>
                <w:tab w:val="clear" w:pos="851"/>
                <w:tab w:val="clear" w:pos="3969"/>
              </w:tabs>
              <w:spacing w:after="0"/>
              <w:ind w:left="57" w:right="57"/>
              <w:jc w:val="center"/>
              <w:rPr>
                <w:rFonts w:cs="Arial"/>
                <w:sz w:val="16"/>
                <w:szCs w:val="16"/>
                <w:lang w:val="fr-CH"/>
              </w:rPr>
            </w:pPr>
          </w:p>
        </w:tc>
      </w:tr>
      <w:tr w:rsidR="00236664" w:rsidRPr="00FE6769" w14:paraId="55C6354E" w14:textId="2E473217" w:rsidTr="002B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428" w:type="dxa"/>
            <w:tcBorders>
              <w:top w:val="single" w:sz="4" w:space="0" w:color="auto"/>
              <w:left w:val="single" w:sz="4" w:space="0" w:color="auto"/>
              <w:bottom w:val="single" w:sz="4" w:space="0" w:color="auto"/>
              <w:right w:val="single" w:sz="4" w:space="0" w:color="auto"/>
            </w:tcBorders>
            <w:textDirection w:val="btLr"/>
            <w:vAlign w:val="center"/>
          </w:tcPr>
          <w:p w14:paraId="51BF5FE0" w14:textId="362A145E" w:rsidR="00236664" w:rsidRPr="008C138C" w:rsidRDefault="00A25D9F" w:rsidP="00A72081">
            <w:pPr>
              <w:tabs>
                <w:tab w:val="clear" w:pos="284"/>
                <w:tab w:val="clear" w:pos="567"/>
                <w:tab w:val="clear" w:pos="851"/>
                <w:tab w:val="clear" w:pos="3969"/>
              </w:tabs>
              <w:spacing w:after="0" w:line="240" w:lineRule="exact"/>
              <w:ind w:left="57" w:right="57"/>
              <w:jc w:val="center"/>
              <w:rPr>
                <w:rFonts w:cs="Arial"/>
                <w:b/>
                <w:sz w:val="16"/>
                <w:szCs w:val="16"/>
              </w:rPr>
            </w:pPr>
            <w:proofErr w:type="spellStart"/>
            <w:r>
              <w:rPr>
                <w:rFonts w:cs="Arial"/>
                <w:b/>
                <w:sz w:val="16"/>
                <w:szCs w:val="16"/>
              </w:rPr>
              <w:t>Suppressions</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14:paraId="0957A40F" w14:textId="414A5329"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KWS</w:t>
            </w:r>
            <w:r w:rsidR="007357DF">
              <w:rPr>
                <w:rFonts w:cs="Arial"/>
                <w:sz w:val="16"/>
                <w:szCs w:val="16"/>
              </w:rPr>
              <w:t> </w:t>
            </w:r>
            <w:r w:rsidRPr="00236664">
              <w:rPr>
                <w:rFonts w:cs="Arial"/>
                <w:sz w:val="16"/>
                <w:szCs w:val="16"/>
              </w:rPr>
              <w:t>Stabil</w:t>
            </w:r>
          </w:p>
          <w:p w14:paraId="023D92EB" w14:textId="53B89FB5"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LG</w:t>
            </w:r>
            <w:r w:rsidR="007357DF">
              <w:rPr>
                <w:rFonts w:cs="Arial"/>
                <w:sz w:val="16"/>
                <w:szCs w:val="16"/>
              </w:rPr>
              <w:t> </w:t>
            </w:r>
            <w:r w:rsidRPr="00236664">
              <w:rPr>
                <w:rFonts w:cs="Arial"/>
                <w:sz w:val="16"/>
                <w:szCs w:val="16"/>
              </w:rPr>
              <w:t>31211</w:t>
            </w:r>
          </w:p>
          <w:p w14:paraId="35CDF914" w14:textId="7FE41430"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ES</w:t>
            </w:r>
            <w:r w:rsidR="007357DF">
              <w:rPr>
                <w:rFonts w:cs="Arial"/>
                <w:sz w:val="16"/>
                <w:szCs w:val="16"/>
              </w:rPr>
              <w:t> </w:t>
            </w:r>
            <w:proofErr w:type="spellStart"/>
            <w:r w:rsidRPr="00236664">
              <w:rPr>
                <w:rFonts w:cs="Arial"/>
                <w:sz w:val="16"/>
                <w:szCs w:val="16"/>
              </w:rPr>
              <w:t>Crossman</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14:paraId="1388477A" w14:textId="04719538"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SY</w:t>
            </w:r>
            <w:r w:rsidR="007357DF">
              <w:rPr>
                <w:rFonts w:cs="Arial"/>
                <w:sz w:val="16"/>
                <w:szCs w:val="16"/>
              </w:rPr>
              <w:t> </w:t>
            </w:r>
            <w:r w:rsidRPr="00236664">
              <w:rPr>
                <w:rFonts w:cs="Arial"/>
                <w:sz w:val="16"/>
                <w:szCs w:val="16"/>
              </w:rPr>
              <w:t>Talisman</w:t>
            </w:r>
          </w:p>
          <w:p w14:paraId="6E2ABCFA" w14:textId="4CA35CB7"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Figaro</w:t>
            </w:r>
            <w:r w:rsidR="007357DF">
              <w:rPr>
                <w:rFonts w:cs="Arial"/>
                <w:sz w:val="16"/>
                <w:szCs w:val="16"/>
              </w:rPr>
              <w:t> </w:t>
            </w:r>
            <w:r w:rsidRPr="00236664">
              <w:rPr>
                <w:rFonts w:cs="Arial"/>
                <w:sz w:val="16"/>
                <w:szCs w:val="16"/>
              </w:rPr>
              <w:t>KWS</w:t>
            </w:r>
          </w:p>
          <w:p w14:paraId="614E2B34" w14:textId="15FBA723"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rPr>
            </w:pPr>
            <w:r w:rsidRPr="00236664">
              <w:rPr>
                <w:rFonts w:cs="Arial"/>
                <w:sz w:val="16"/>
                <w:szCs w:val="16"/>
              </w:rPr>
              <w:t>RGT</w:t>
            </w:r>
            <w:r w:rsidR="007357DF">
              <w:rPr>
                <w:rFonts w:cs="Arial"/>
                <w:sz w:val="16"/>
                <w:szCs w:val="16"/>
              </w:rPr>
              <w:t> </w:t>
            </w:r>
            <w:proofErr w:type="spellStart"/>
            <w:r w:rsidRPr="00236664">
              <w:rPr>
                <w:rFonts w:cs="Arial"/>
                <w:sz w:val="16"/>
                <w:szCs w:val="16"/>
              </w:rPr>
              <w:t>Chromixx</w:t>
            </w:r>
            <w:proofErr w:type="spellEnd"/>
          </w:p>
        </w:tc>
        <w:tc>
          <w:tcPr>
            <w:tcW w:w="1337" w:type="dxa"/>
            <w:tcBorders>
              <w:top w:val="single" w:sz="4" w:space="0" w:color="auto"/>
              <w:left w:val="single" w:sz="4" w:space="0" w:color="auto"/>
              <w:bottom w:val="single" w:sz="4" w:space="0" w:color="auto"/>
              <w:right w:val="single" w:sz="4" w:space="0" w:color="auto"/>
            </w:tcBorders>
            <w:vAlign w:val="center"/>
          </w:tcPr>
          <w:p w14:paraId="150B5F53" w14:textId="1E09F64B"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RGT</w:t>
            </w:r>
            <w:r w:rsidR="007357DF">
              <w:rPr>
                <w:rFonts w:cs="Arial"/>
                <w:sz w:val="16"/>
                <w:szCs w:val="16"/>
                <w:lang w:val="fr-CH"/>
              </w:rPr>
              <w:t> </w:t>
            </w:r>
            <w:proofErr w:type="spellStart"/>
            <w:r w:rsidRPr="00236664">
              <w:rPr>
                <w:rFonts w:cs="Arial"/>
                <w:sz w:val="16"/>
                <w:szCs w:val="16"/>
                <w:lang w:val="fr-CH"/>
              </w:rPr>
              <w:t>Planoxx</w:t>
            </w:r>
            <w:proofErr w:type="spellEnd"/>
          </w:p>
          <w:p w14:paraId="0EDC4814" w14:textId="7EEA32D6" w:rsidR="00236664" w:rsidRPr="00B72C9E"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r w:rsidRPr="00236664">
              <w:rPr>
                <w:rFonts w:cs="Arial"/>
                <w:sz w:val="16"/>
                <w:szCs w:val="16"/>
                <w:lang w:val="fr-CH"/>
              </w:rPr>
              <w:t>Impulse</w:t>
            </w:r>
          </w:p>
        </w:tc>
        <w:tc>
          <w:tcPr>
            <w:tcW w:w="1296" w:type="dxa"/>
            <w:tcBorders>
              <w:top w:val="single" w:sz="4" w:space="0" w:color="auto"/>
              <w:left w:val="single" w:sz="4" w:space="0" w:color="auto"/>
              <w:bottom w:val="single" w:sz="4" w:space="0" w:color="auto"/>
              <w:right w:val="single" w:sz="4" w:space="0" w:color="auto"/>
            </w:tcBorders>
            <w:vAlign w:val="center"/>
          </w:tcPr>
          <w:p w14:paraId="0BCFD204" w14:textId="29B39F2A"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LG</w:t>
            </w:r>
            <w:r w:rsidR="007357DF">
              <w:rPr>
                <w:rFonts w:cs="Arial"/>
                <w:sz w:val="16"/>
                <w:szCs w:val="16"/>
                <w:lang w:val="fr-CH"/>
              </w:rPr>
              <w:t> </w:t>
            </w:r>
            <w:r w:rsidRPr="00236664">
              <w:rPr>
                <w:rFonts w:cs="Arial"/>
                <w:sz w:val="16"/>
                <w:szCs w:val="16"/>
                <w:lang w:val="fr-CH"/>
              </w:rPr>
              <w:t>31205</w:t>
            </w:r>
          </w:p>
        </w:tc>
        <w:tc>
          <w:tcPr>
            <w:tcW w:w="1316" w:type="dxa"/>
            <w:tcBorders>
              <w:top w:val="single" w:sz="4" w:space="0" w:color="auto"/>
              <w:left w:val="single" w:sz="4" w:space="0" w:color="auto"/>
              <w:bottom w:val="single" w:sz="4" w:space="0" w:color="auto"/>
              <w:right w:val="single" w:sz="4" w:space="0" w:color="auto"/>
            </w:tcBorders>
            <w:vAlign w:val="center"/>
          </w:tcPr>
          <w:p w14:paraId="76063128" w14:textId="6221FD2F"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r w:rsidRPr="00236664">
              <w:rPr>
                <w:rFonts w:cs="Arial"/>
                <w:sz w:val="16"/>
                <w:szCs w:val="16"/>
                <w:lang w:val="fr-CH"/>
              </w:rPr>
              <w:t>Talisman</w:t>
            </w:r>
          </w:p>
          <w:p w14:paraId="4C4925B3" w14:textId="6698D2A0"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lang w:val="fr-CH"/>
              </w:rPr>
            </w:pPr>
            <w:proofErr w:type="spellStart"/>
            <w:r w:rsidRPr="00236664">
              <w:rPr>
                <w:rFonts w:cs="Arial"/>
                <w:sz w:val="16"/>
                <w:szCs w:val="16"/>
                <w:lang w:val="fr-CH"/>
              </w:rPr>
              <w:t>Severeen</w:t>
            </w:r>
            <w:proofErr w:type="spellEnd"/>
          </w:p>
        </w:tc>
        <w:tc>
          <w:tcPr>
            <w:tcW w:w="1215" w:type="dxa"/>
            <w:tcBorders>
              <w:top w:val="single" w:sz="4" w:space="0" w:color="auto"/>
              <w:left w:val="single" w:sz="4" w:space="0" w:color="auto"/>
              <w:bottom w:val="single" w:sz="4" w:space="0" w:color="auto"/>
              <w:right w:val="single" w:sz="4" w:space="0" w:color="auto"/>
            </w:tcBorders>
            <w:vAlign w:val="center"/>
          </w:tcPr>
          <w:p w14:paraId="53A85815" w14:textId="6322DC31"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proofErr w:type="spellStart"/>
            <w:r w:rsidRPr="00236664">
              <w:rPr>
                <w:rFonts w:cs="Arial"/>
                <w:sz w:val="16"/>
                <w:szCs w:val="16"/>
                <w:lang w:val="fr-CH"/>
              </w:rPr>
              <w:t>Vitalico</w:t>
            </w:r>
            <w:proofErr w:type="spellEnd"/>
            <w:r w:rsidR="007357DF">
              <w:rPr>
                <w:rFonts w:cs="Arial"/>
                <w:sz w:val="16"/>
                <w:szCs w:val="16"/>
                <w:lang w:val="fr-CH"/>
              </w:rPr>
              <w:t> </w:t>
            </w:r>
            <w:r w:rsidRPr="00236664">
              <w:rPr>
                <w:rFonts w:cs="Arial"/>
                <w:sz w:val="16"/>
                <w:szCs w:val="16"/>
                <w:lang w:val="fr-CH"/>
              </w:rPr>
              <w:t>KWS</w:t>
            </w:r>
          </w:p>
          <w:p w14:paraId="7C4811C4" w14:textId="38E1474D"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SY</w:t>
            </w:r>
            <w:r w:rsidR="007357DF">
              <w:rPr>
                <w:rFonts w:cs="Arial"/>
                <w:sz w:val="16"/>
                <w:szCs w:val="16"/>
                <w:lang w:val="fr-CH"/>
              </w:rPr>
              <w:t> </w:t>
            </w:r>
            <w:r w:rsidRPr="00236664">
              <w:rPr>
                <w:rFonts w:cs="Arial"/>
                <w:sz w:val="16"/>
                <w:szCs w:val="16"/>
                <w:lang w:val="fr-CH"/>
              </w:rPr>
              <w:t>Impulse</w:t>
            </w:r>
          </w:p>
          <w:p w14:paraId="73DE7ADF" w14:textId="085559B0" w:rsidR="00236664" w:rsidRP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Figaro</w:t>
            </w:r>
            <w:r w:rsidR="007357DF">
              <w:rPr>
                <w:rFonts w:cs="Arial"/>
                <w:sz w:val="16"/>
                <w:szCs w:val="16"/>
                <w:lang w:val="fr-CH"/>
              </w:rPr>
              <w:t> </w:t>
            </w:r>
            <w:r w:rsidRPr="00236664">
              <w:rPr>
                <w:rFonts w:cs="Arial"/>
                <w:sz w:val="16"/>
                <w:szCs w:val="16"/>
                <w:lang w:val="fr-CH"/>
              </w:rPr>
              <w:t>KWS</w:t>
            </w:r>
          </w:p>
          <w:p w14:paraId="2D381E78" w14:textId="0653243D" w:rsidR="00236664" w:rsidRPr="00FE6769"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KWS</w:t>
            </w:r>
            <w:r w:rsidR="007357DF">
              <w:rPr>
                <w:rFonts w:cs="Arial"/>
                <w:sz w:val="16"/>
                <w:szCs w:val="16"/>
                <w:lang w:val="fr-CH"/>
              </w:rPr>
              <w:t> </w:t>
            </w:r>
            <w:r w:rsidRPr="00236664">
              <w:rPr>
                <w:rFonts w:cs="Arial"/>
                <w:sz w:val="16"/>
                <w:szCs w:val="16"/>
                <w:lang w:val="fr-CH"/>
              </w:rPr>
              <w:t>Shako</w:t>
            </w:r>
          </w:p>
        </w:tc>
        <w:tc>
          <w:tcPr>
            <w:tcW w:w="1418" w:type="dxa"/>
            <w:tcBorders>
              <w:top w:val="single" w:sz="4" w:space="0" w:color="auto"/>
              <w:left w:val="single" w:sz="4" w:space="0" w:color="auto"/>
              <w:bottom w:val="single" w:sz="4" w:space="0" w:color="auto"/>
              <w:right w:val="single" w:sz="4" w:space="0" w:color="auto"/>
            </w:tcBorders>
            <w:vAlign w:val="center"/>
          </w:tcPr>
          <w:p w14:paraId="7C597AD6" w14:textId="1F8855D2" w:rsidR="00236664" w:rsidRPr="00FE6769" w:rsidRDefault="00236664" w:rsidP="00BB11EE">
            <w:pPr>
              <w:tabs>
                <w:tab w:val="clear" w:pos="284"/>
                <w:tab w:val="clear" w:pos="567"/>
                <w:tab w:val="clear" w:pos="851"/>
                <w:tab w:val="clear" w:pos="3969"/>
              </w:tabs>
              <w:spacing w:after="0"/>
              <w:ind w:left="57" w:right="57"/>
              <w:jc w:val="center"/>
              <w:rPr>
                <w:rFonts w:cs="Arial"/>
                <w:sz w:val="16"/>
                <w:szCs w:val="16"/>
                <w:lang w:val="fr-CH"/>
              </w:rPr>
            </w:pPr>
            <w:r>
              <w:rPr>
                <w:rFonts w:cs="Arial"/>
                <w:sz w:val="16"/>
                <w:szCs w:val="16"/>
                <w:lang w:val="fr-CH"/>
              </w:rPr>
              <w:t>P1758</w:t>
            </w:r>
          </w:p>
        </w:tc>
      </w:tr>
      <w:tr w:rsidR="00236664" w:rsidRPr="00FE6769" w14:paraId="59CAAEEB" w14:textId="0FCA65D2" w:rsidTr="002B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1"/>
          <w:jc w:val="center"/>
        </w:trPr>
        <w:tc>
          <w:tcPr>
            <w:tcW w:w="428" w:type="dxa"/>
            <w:tcBorders>
              <w:top w:val="single" w:sz="4" w:space="0" w:color="auto"/>
              <w:left w:val="single" w:sz="4" w:space="0" w:color="auto"/>
              <w:bottom w:val="single" w:sz="4" w:space="0" w:color="auto"/>
              <w:right w:val="single" w:sz="4" w:space="0" w:color="auto"/>
            </w:tcBorders>
            <w:textDirection w:val="btLr"/>
            <w:vAlign w:val="center"/>
          </w:tcPr>
          <w:p w14:paraId="7530DE0F" w14:textId="14E985A1" w:rsidR="00236664" w:rsidRPr="008C138C" w:rsidRDefault="00A25D9F" w:rsidP="00236664">
            <w:pPr>
              <w:tabs>
                <w:tab w:val="clear" w:pos="284"/>
                <w:tab w:val="clear" w:pos="567"/>
                <w:tab w:val="clear" w:pos="851"/>
                <w:tab w:val="clear" w:pos="3969"/>
              </w:tabs>
              <w:spacing w:after="0" w:line="240" w:lineRule="auto"/>
              <w:ind w:left="57" w:right="57"/>
              <w:jc w:val="center"/>
              <w:rPr>
                <w:rFonts w:cs="Arial"/>
                <w:b/>
                <w:sz w:val="16"/>
                <w:szCs w:val="16"/>
              </w:rPr>
            </w:pPr>
            <w:r>
              <w:rPr>
                <w:rFonts w:cs="Arial"/>
                <w:b/>
                <w:sz w:val="16"/>
                <w:szCs w:val="16"/>
              </w:rPr>
              <w:t xml:space="preserve">Mutation </w:t>
            </w:r>
            <w:proofErr w:type="spellStart"/>
            <w:r>
              <w:rPr>
                <w:rFonts w:cs="Arial"/>
                <w:b/>
                <w:sz w:val="16"/>
                <w:szCs w:val="16"/>
              </w:rPr>
              <w:t>dans</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14:paraId="6EC3E25A" w14:textId="77777777" w:rsidR="00236664" w:rsidRPr="002A54D3" w:rsidRDefault="00236664" w:rsidP="00BB11EE">
            <w:pPr>
              <w:tabs>
                <w:tab w:val="clear" w:pos="284"/>
                <w:tab w:val="clear" w:pos="567"/>
                <w:tab w:val="clear" w:pos="851"/>
                <w:tab w:val="clear" w:pos="3969"/>
              </w:tabs>
              <w:spacing w:after="0"/>
              <w:ind w:left="57" w:right="57"/>
              <w:jc w:val="center"/>
              <w:rPr>
                <w:rFonts w:cs="Arial"/>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14:paraId="6BCF8F1A" w14:textId="77777777" w:rsidR="00236664" w:rsidRDefault="00236664" w:rsidP="00BB11EE">
            <w:pPr>
              <w:tabs>
                <w:tab w:val="clear" w:pos="284"/>
                <w:tab w:val="clear" w:pos="567"/>
                <w:tab w:val="clear" w:pos="851"/>
                <w:tab w:val="clear" w:pos="3969"/>
              </w:tabs>
              <w:spacing w:after="0"/>
              <w:ind w:left="57" w:right="57"/>
              <w:jc w:val="center"/>
              <w:rPr>
                <w:rFonts w:cs="Arial"/>
                <w:sz w:val="16"/>
                <w:szCs w:val="16"/>
              </w:rPr>
            </w:pPr>
          </w:p>
        </w:tc>
        <w:tc>
          <w:tcPr>
            <w:tcW w:w="1337" w:type="dxa"/>
            <w:tcBorders>
              <w:top w:val="single" w:sz="4" w:space="0" w:color="auto"/>
              <w:left w:val="single" w:sz="4" w:space="0" w:color="auto"/>
              <w:bottom w:val="single" w:sz="4" w:space="0" w:color="auto"/>
              <w:right w:val="single" w:sz="4" w:space="0" w:color="auto"/>
            </w:tcBorders>
            <w:vAlign w:val="center"/>
          </w:tcPr>
          <w:p w14:paraId="14B1D4C1" w14:textId="77777777" w:rsidR="00236664" w:rsidRDefault="00236664" w:rsidP="00BB11EE">
            <w:pPr>
              <w:tabs>
                <w:tab w:val="clear" w:pos="284"/>
                <w:tab w:val="clear" w:pos="567"/>
                <w:tab w:val="clear" w:pos="851"/>
                <w:tab w:val="clear" w:pos="3969"/>
              </w:tabs>
              <w:spacing w:after="0"/>
              <w:ind w:left="57" w:right="57"/>
              <w:jc w:val="center"/>
              <w:rPr>
                <w:rFonts w:cs="Arial"/>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14:paraId="5DF992C4" w14:textId="408C9FAE"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KWS</w:t>
            </w:r>
            <w:r w:rsidR="007357DF">
              <w:rPr>
                <w:rFonts w:cs="Arial"/>
                <w:sz w:val="16"/>
                <w:szCs w:val="16"/>
                <w:lang w:val="fr-CH"/>
              </w:rPr>
              <w:t> </w:t>
            </w:r>
            <w:r w:rsidRPr="00236664">
              <w:rPr>
                <w:rFonts w:cs="Arial"/>
                <w:sz w:val="16"/>
                <w:szCs w:val="16"/>
                <w:lang w:val="fr-CH"/>
              </w:rPr>
              <w:t>Chiasso</w:t>
            </w:r>
          </w:p>
        </w:tc>
        <w:tc>
          <w:tcPr>
            <w:tcW w:w="1316" w:type="dxa"/>
            <w:tcBorders>
              <w:top w:val="single" w:sz="4" w:space="0" w:color="auto"/>
              <w:left w:val="single" w:sz="4" w:space="0" w:color="auto"/>
              <w:bottom w:val="single" w:sz="4" w:space="0" w:color="auto"/>
              <w:right w:val="single" w:sz="4" w:space="0" w:color="auto"/>
            </w:tcBorders>
            <w:vAlign w:val="center"/>
          </w:tcPr>
          <w:p w14:paraId="4A804630" w14:textId="6209DEED"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KWS</w:t>
            </w:r>
            <w:r w:rsidR="007357DF">
              <w:rPr>
                <w:rFonts w:cs="Arial"/>
                <w:sz w:val="16"/>
                <w:szCs w:val="16"/>
                <w:lang w:val="fr-CH"/>
              </w:rPr>
              <w:t> </w:t>
            </w:r>
            <w:proofErr w:type="spellStart"/>
            <w:r w:rsidRPr="00236664">
              <w:rPr>
                <w:rFonts w:cs="Arial"/>
                <w:sz w:val="16"/>
                <w:szCs w:val="16"/>
                <w:lang w:val="fr-CH"/>
              </w:rPr>
              <w:t>Odorico</w:t>
            </w:r>
            <w:proofErr w:type="spellEnd"/>
          </w:p>
        </w:tc>
        <w:tc>
          <w:tcPr>
            <w:tcW w:w="1215" w:type="dxa"/>
            <w:tcBorders>
              <w:top w:val="single" w:sz="4" w:space="0" w:color="auto"/>
              <w:left w:val="single" w:sz="4" w:space="0" w:color="auto"/>
              <w:bottom w:val="single" w:sz="4" w:space="0" w:color="auto"/>
              <w:right w:val="single" w:sz="4" w:space="0" w:color="auto"/>
            </w:tcBorders>
            <w:vAlign w:val="center"/>
          </w:tcPr>
          <w:p w14:paraId="3611893D" w14:textId="0F1BD584"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r w:rsidRPr="00236664">
              <w:rPr>
                <w:rFonts w:cs="Arial"/>
                <w:sz w:val="16"/>
                <w:szCs w:val="16"/>
                <w:lang w:val="fr-CH"/>
              </w:rPr>
              <w:t>ES</w:t>
            </w:r>
            <w:r w:rsidR="007357DF">
              <w:rPr>
                <w:rFonts w:cs="Arial"/>
                <w:sz w:val="16"/>
                <w:szCs w:val="16"/>
                <w:lang w:val="fr-CH"/>
              </w:rPr>
              <w:t> </w:t>
            </w:r>
            <w:r w:rsidRPr="00236664">
              <w:rPr>
                <w:rFonts w:cs="Arial"/>
                <w:sz w:val="16"/>
                <w:szCs w:val="16"/>
                <w:lang w:val="fr-CH"/>
              </w:rPr>
              <w:t>Traveler</w:t>
            </w:r>
          </w:p>
        </w:tc>
        <w:tc>
          <w:tcPr>
            <w:tcW w:w="1418" w:type="dxa"/>
            <w:tcBorders>
              <w:top w:val="single" w:sz="4" w:space="0" w:color="auto"/>
              <w:left w:val="single" w:sz="4" w:space="0" w:color="auto"/>
              <w:bottom w:val="single" w:sz="4" w:space="0" w:color="auto"/>
              <w:right w:val="single" w:sz="4" w:space="0" w:color="auto"/>
            </w:tcBorders>
            <w:vAlign w:val="center"/>
          </w:tcPr>
          <w:p w14:paraId="62B0E95A" w14:textId="77777777" w:rsidR="00236664" w:rsidRDefault="00236664" w:rsidP="00BB11EE">
            <w:pPr>
              <w:tabs>
                <w:tab w:val="clear" w:pos="284"/>
                <w:tab w:val="clear" w:pos="567"/>
                <w:tab w:val="clear" w:pos="851"/>
                <w:tab w:val="clear" w:pos="3969"/>
              </w:tabs>
              <w:spacing w:after="0"/>
              <w:ind w:left="57" w:right="57"/>
              <w:jc w:val="center"/>
              <w:rPr>
                <w:rFonts w:cs="Arial"/>
                <w:sz w:val="16"/>
                <w:szCs w:val="16"/>
                <w:lang w:val="fr-CH"/>
              </w:rPr>
            </w:pPr>
          </w:p>
        </w:tc>
      </w:tr>
    </w:tbl>
    <w:p w14:paraId="50767FE6" w14:textId="26868CF2" w:rsidR="00415BD4" w:rsidRPr="00A25D9F" w:rsidRDefault="002B3243" w:rsidP="000A4527">
      <w:pPr>
        <w:pStyle w:val="02Textnormal"/>
        <w:rPr>
          <w:sz w:val="16"/>
          <w:szCs w:val="16"/>
          <w:lang w:val="fr-CH"/>
        </w:rPr>
      </w:pPr>
      <w:r w:rsidRPr="00A25D9F">
        <w:rPr>
          <w:sz w:val="16"/>
          <w:szCs w:val="16"/>
          <w:lang w:val="fr-CH"/>
        </w:rPr>
        <w:t>*</w:t>
      </w:r>
      <w:r w:rsidR="00A25D9F" w:rsidRPr="00A25D9F">
        <w:rPr>
          <w:sz w:val="16"/>
          <w:szCs w:val="16"/>
          <w:lang w:val="fr-CH"/>
        </w:rPr>
        <w:t>sous réserve d’inscription au c</w:t>
      </w:r>
      <w:r w:rsidR="00A25D9F">
        <w:rPr>
          <w:sz w:val="16"/>
          <w:szCs w:val="16"/>
          <w:lang w:val="fr-CH"/>
        </w:rPr>
        <w:t>atalogue européen</w:t>
      </w:r>
    </w:p>
    <w:p w14:paraId="017C9A04" w14:textId="77777777" w:rsidR="004E4FD8" w:rsidRPr="00A25D9F" w:rsidRDefault="004E4FD8" w:rsidP="00DF6E28">
      <w:pPr>
        <w:pStyle w:val="02Textnormal"/>
        <w:rPr>
          <w:lang w:val="fr-CH"/>
        </w:rPr>
      </w:pP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DF6E28" w:rsidRPr="006712A0" w14:paraId="4145E511" w14:textId="77777777" w:rsidTr="00C72DFB">
        <w:trPr>
          <w:cantSplit/>
        </w:trPr>
        <w:tc>
          <w:tcPr>
            <w:tcW w:w="9639" w:type="dxa"/>
            <w:tcBorders>
              <w:top w:val="single" w:sz="2" w:space="0" w:color="auto"/>
              <w:left w:val="single" w:sz="2" w:space="0" w:color="auto"/>
              <w:bottom w:val="single" w:sz="2" w:space="0" w:color="auto"/>
              <w:right w:val="single" w:sz="2" w:space="0" w:color="auto"/>
            </w:tcBorders>
          </w:tcPr>
          <w:p w14:paraId="48F9D1E4" w14:textId="77777777" w:rsidR="001A41F6" w:rsidRPr="001A41F6" w:rsidRDefault="001A41F6" w:rsidP="001A41F6">
            <w:pPr>
              <w:tabs>
                <w:tab w:val="clear" w:pos="284"/>
                <w:tab w:val="clear" w:pos="567"/>
                <w:tab w:val="clear" w:pos="851"/>
                <w:tab w:val="clear" w:pos="3969"/>
              </w:tabs>
              <w:spacing w:after="0" w:line="200" w:lineRule="exact"/>
              <w:ind w:left="142" w:right="142"/>
              <w:rPr>
                <w:sz w:val="16"/>
                <w:lang w:val="fr-CH"/>
              </w:rPr>
            </w:pPr>
            <w:r w:rsidRPr="001A41F6">
              <w:rPr>
                <w:sz w:val="16"/>
                <w:lang w:val="fr-CH"/>
              </w:rPr>
              <w:t xml:space="preserve">En collaboration avec </w:t>
            </w:r>
            <w:proofErr w:type="spellStart"/>
            <w:r w:rsidRPr="001A41F6">
              <w:rPr>
                <w:sz w:val="16"/>
                <w:lang w:val="fr-CH"/>
              </w:rPr>
              <w:t>Agroscope</w:t>
            </w:r>
            <w:proofErr w:type="spellEnd"/>
            <w:r w:rsidRPr="001A41F6">
              <w:rPr>
                <w:sz w:val="16"/>
                <w:lang w:val="fr-CH"/>
              </w:rPr>
              <w:t xml:space="preserve"> et </w:t>
            </w:r>
            <w:proofErr w:type="spellStart"/>
            <w:r w:rsidRPr="001A41F6">
              <w:rPr>
                <w:sz w:val="16"/>
                <w:lang w:val="fr-CH"/>
              </w:rPr>
              <w:t>Agridea</w:t>
            </w:r>
            <w:proofErr w:type="spellEnd"/>
            <w:r w:rsidRPr="001A41F6">
              <w:rPr>
                <w:sz w:val="16"/>
                <w:lang w:val="fr-CH"/>
              </w:rPr>
              <w:t>, swiss granum établit les listes recommandées des variétés pour les céréales, les oléagineux et les protéagineux en se basant sur les essais variétaux menés en Suisse. L’objectif principal des listes recommandées est de proposer des variétés adaptées aux conditions climatiques satisfaisant à la fois les exigences des producteurs, des transformateurs et des utilisateurs en Suisse.</w:t>
            </w:r>
          </w:p>
          <w:p w14:paraId="29912BB1" w14:textId="113E7A9C" w:rsidR="00A72081" w:rsidRPr="00024798" w:rsidRDefault="001A41F6" w:rsidP="00024798">
            <w:pPr>
              <w:tabs>
                <w:tab w:val="clear" w:pos="284"/>
                <w:tab w:val="clear" w:pos="567"/>
                <w:tab w:val="clear" w:pos="851"/>
                <w:tab w:val="clear" w:pos="3969"/>
              </w:tabs>
              <w:spacing w:after="0" w:line="200" w:lineRule="exact"/>
              <w:ind w:left="142" w:right="142"/>
              <w:rPr>
                <w:sz w:val="16"/>
                <w:lang w:val="fr-CH"/>
              </w:rPr>
            </w:pPr>
            <w:r w:rsidRPr="001A41F6">
              <w:rPr>
                <w:sz w:val="16"/>
                <w:lang w:val="fr-CH"/>
              </w:rPr>
              <w:t xml:space="preserve">Le réseau d’essais variétaux maïs est coordonné par </w:t>
            </w:r>
            <w:proofErr w:type="spellStart"/>
            <w:r w:rsidRPr="001A41F6">
              <w:rPr>
                <w:sz w:val="16"/>
                <w:lang w:val="fr-CH"/>
              </w:rPr>
              <w:t>Agroscope</w:t>
            </w:r>
            <w:proofErr w:type="spellEnd"/>
            <w:r w:rsidRPr="001A41F6">
              <w:rPr>
                <w:sz w:val="16"/>
                <w:lang w:val="fr-CH"/>
              </w:rPr>
              <w:t xml:space="preserve">, mais géré conjointement avec </w:t>
            </w:r>
            <w:proofErr w:type="spellStart"/>
            <w:r w:rsidRPr="001A41F6">
              <w:rPr>
                <w:sz w:val="16"/>
                <w:lang w:val="fr-CH"/>
              </w:rPr>
              <w:t>Delley</w:t>
            </w:r>
            <w:proofErr w:type="spellEnd"/>
            <w:r w:rsidRPr="001A41F6">
              <w:rPr>
                <w:sz w:val="16"/>
                <w:lang w:val="fr-CH"/>
              </w:rPr>
              <w:t xml:space="preserve"> semences et plantes SA. Les essais de maïs grain et de maïs ensilage sont effectués sur de petites parcelles avec trois répétitions, généralement sur 6 à 8 sites différents selon l'utilisation et la précocité - y compris sur des parcelles chez des agriculteurs. L’exploitation est conforme aux prescriptions PER et s'effectue selon les pratiques usuelles. Le traitement des échantillons et la réalisation des analyses de qualité </w:t>
            </w:r>
            <w:r w:rsidR="00024798">
              <w:rPr>
                <w:sz w:val="16"/>
                <w:lang w:val="fr-CH"/>
              </w:rPr>
              <w:t>sont effectués</w:t>
            </w:r>
            <w:r w:rsidRPr="001A41F6">
              <w:rPr>
                <w:sz w:val="16"/>
                <w:lang w:val="fr-CH"/>
              </w:rPr>
              <w:t xml:space="preserve"> sur les sites d’</w:t>
            </w:r>
            <w:proofErr w:type="spellStart"/>
            <w:r w:rsidRPr="001A41F6">
              <w:rPr>
                <w:sz w:val="16"/>
                <w:lang w:val="fr-CH"/>
              </w:rPr>
              <w:t>Agroscope</w:t>
            </w:r>
            <w:proofErr w:type="spellEnd"/>
            <w:r w:rsidRPr="001A41F6">
              <w:rPr>
                <w:sz w:val="16"/>
                <w:lang w:val="fr-CH"/>
              </w:rPr>
              <w:t xml:space="preserve"> à </w:t>
            </w:r>
            <w:proofErr w:type="spellStart"/>
            <w:r w:rsidRPr="001A41F6">
              <w:rPr>
                <w:sz w:val="16"/>
                <w:lang w:val="fr-CH"/>
              </w:rPr>
              <w:t>Changins</w:t>
            </w:r>
            <w:proofErr w:type="spellEnd"/>
            <w:r w:rsidR="00024798">
              <w:rPr>
                <w:sz w:val="16"/>
                <w:lang w:val="fr-CH"/>
              </w:rPr>
              <w:t xml:space="preserve"> et </w:t>
            </w:r>
            <w:proofErr w:type="spellStart"/>
            <w:r w:rsidR="00024798">
              <w:rPr>
                <w:sz w:val="16"/>
                <w:lang w:val="fr-CH"/>
              </w:rPr>
              <w:t>Reckenholz</w:t>
            </w:r>
            <w:proofErr w:type="spellEnd"/>
            <w:r w:rsidR="00024798">
              <w:rPr>
                <w:sz w:val="16"/>
                <w:lang w:val="fr-CH"/>
              </w:rPr>
              <w:t xml:space="preserve"> (maïs ensilage) </w:t>
            </w:r>
            <w:r w:rsidRPr="001A41F6">
              <w:rPr>
                <w:sz w:val="16"/>
                <w:lang w:val="fr-CH"/>
              </w:rPr>
              <w:t xml:space="preserve">respectivement </w:t>
            </w:r>
            <w:proofErr w:type="spellStart"/>
            <w:r w:rsidRPr="001A41F6">
              <w:rPr>
                <w:sz w:val="16"/>
                <w:lang w:val="fr-CH"/>
              </w:rPr>
              <w:t>Posieux</w:t>
            </w:r>
            <w:proofErr w:type="spellEnd"/>
            <w:r w:rsidR="00024798">
              <w:rPr>
                <w:sz w:val="16"/>
                <w:lang w:val="fr-CH"/>
              </w:rPr>
              <w:t xml:space="preserve"> (maïs grain)</w:t>
            </w:r>
            <w:r w:rsidRPr="001A41F6">
              <w:rPr>
                <w:sz w:val="16"/>
                <w:lang w:val="fr-CH"/>
              </w:rPr>
              <w:t>. Ce réseau d'essais permet d'effectuer une évaluation statistique des paramètres enregistrés relatifs à la culture (par exemple, résistance à la verse, sensibilité aux maladies) et à l'aptitude (par exemple, digestibilité, teneur en amidon) afin de pouvoir décrire ultérieurement les caractéristiques de la variété de la manière la plus complète et la plus fondée possible. Pour qu'une variété soit inscrite sur la liste des variétés de maïs recommandées, elle doit réussir le test des deux ans.</w:t>
            </w:r>
          </w:p>
        </w:tc>
      </w:tr>
      <w:tr w:rsidR="00DF6E28" w:rsidRPr="006712A0" w14:paraId="6B4B8230" w14:textId="77777777" w:rsidTr="00C72DFB">
        <w:trPr>
          <w:cantSplit/>
          <w:trHeight w:hRule="exact" w:val="113"/>
        </w:trPr>
        <w:tc>
          <w:tcPr>
            <w:tcW w:w="9639" w:type="dxa"/>
            <w:tcBorders>
              <w:top w:val="single" w:sz="2" w:space="0" w:color="auto"/>
            </w:tcBorders>
            <w:tcMar>
              <w:top w:w="0" w:type="dxa"/>
              <w:bottom w:w="0" w:type="dxa"/>
            </w:tcMar>
          </w:tcPr>
          <w:p w14:paraId="317186C2" w14:textId="77777777" w:rsidR="00DF6E28" w:rsidRPr="00F65E91" w:rsidRDefault="00DF6E28" w:rsidP="00C72DFB">
            <w:pPr>
              <w:tabs>
                <w:tab w:val="clear" w:pos="284"/>
                <w:tab w:val="clear" w:pos="567"/>
                <w:tab w:val="clear" w:pos="851"/>
                <w:tab w:val="clear" w:pos="3969"/>
              </w:tabs>
              <w:spacing w:after="0" w:line="200" w:lineRule="exact"/>
              <w:ind w:left="142" w:right="142"/>
              <w:rPr>
                <w:sz w:val="16"/>
                <w:lang w:val="fr-CH"/>
              </w:rPr>
            </w:pPr>
          </w:p>
        </w:tc>
      </w:tr>
    </w:tbl>
    <w:p w14:paraId="4ACE50BD" w14:textId="1ACC0B34" w:rsidR="00CA38FD" w:rsidRPr="00F65E91" w:rsidRDefault="00CA38FD" w:rsidP="00BD726B">
      <w:pPr>
        <w:pStyle w:val="02Textnormal"/>
        <w:spacing w:after="0"/>
        <w:rPr>
          <w:lang w:val="fr-CH"/>
        </w:rPr>
      </w:pPr>
    </w:p>
    <w:p w14:paraId="67FC52AD" w14:textId="0DC385E5" w:rsidR="00DF6E28" w:rsidRPr="00A25D9F" w:rsidRDefault="00A25D9F" w:rsidP="00DF6E28">
      <w:pPr>
        <w:pStyle w:val="01Untertitel"/>
        <w:rPr>
          <w:lang w:val="fr-CH"/>
        </w:rPr>
      </w:pPr>
      <w:r w:rsidRPr="00A25D9F">
        <w:rPr>
          <w:lang w:val="fr-CH"/>
        </w:rPr>
        <w:t>Téléchargement</w:t>
      </w:r>
    </w:p>
    <w:p w14:paraId="5874FD02" w14:textId="45A288A3" w:rsidR="00DF6E28" w:rsidRPr="00A25D9F" w:rsidRDefault="00A25D9F" w:rsidP="00E82BB5">
      <w:pPr>
        <w:pStyle w:val="02Textnormal"/>
        <w:tabs>
          <w:tab w:val="left" w:pos="737"/>
        </w:tabs>
        <w:rPr>
          <w:lang w:val="fr-CH"/>
        </w:rPr>
      </w:pPr>
      <w:r w:rsidRPr="00A25D9F">
        <w:rPr>
          <w:lang w:val="fr-CH"/>
        </w:rPr>
        <w:t>Le document et les tableaux avec les variétés recommandées de maïs</w:t>
      </w:r>
      <w:r>
        <w:rPr>
          <w:lang w:val="fr-CH"/>
        </w:rPr>
        <w:t xml:space="preserve"> pour la récolte 2024 sont disponibles sous forme électronique sur</w:t>
      </w:r>
      <w:r w:rsidR="00DF6E28" w:rsidRPr="00A25D9F">
        <w:rPr>
          <w:lang w:val="fr-CH"/>
        </w:rPr>
        <w:t xml:space="preserve"> </w:t>
      </w:r>
      <w:hyperlink r:id="rId15" w:history="1">
        <w:r w:rsidR="004E4FD8" w:rsidRPr="00A25D9F">
          <w:rPr>
            <w:rStyle w:val="Hyperlink"/>
            <w:lang w:val="fr-CH"/>
          </w:rPr>
          <w:t>www.swissgranum.ch</w:t>
        </w:r>
      </w:hyperlink>
      <w:r w:rsidR="00DF6E28" w:rsidRPr="00A25D9F">
        <w:rPr>
          <w:lang w:val="fr-CH"/>
        </w:rPr>
        <w:t>.</w:t>
      </w:r>
    </w:p>
    <w:p w14:paraId="1B1B261F" w14:textId="77777777" w:rsidR="004B3D4F" w:rsidRPr="00A25D9F" w:rsidRDefault="004B3D4F" w:rsidP="00EC2B77">
      <w:pPr>
        <w:pStyle w:val="01Untertitel"/>
        <w:rPr>
          <w:lang w:val="fr-CH"/>
        </w:rPr>
      </w:pPr>
    </w:p>
    <w:p w14:paraId="7B92386B" w14:textId="77777777" w:rsidR="00CF6963" w:rsidRPr="00A25D9F" w:rsidRDefault="00CF6963" w:rsidP="00CF6963">
      <w:pPr>
        <w:pStyle w:val="02Textnormal"/>
        <w:rPr>
          <w:lang w:val="fr-CH"/>
        </w:rPr>
        <w:sectPr w:rsidR="00CF6963" w:rsidRPr="00A25D9F" w:rsidSect="00386383">
          <w:type w:val="continuous"/>
          <w:pgSz w:w="11906" w:h="16838" w:code="9"/>
          <w:pgMar w:top="1355" w:right="1134" w:bottom="1701" w:left="1134" w:header="397" w:footer="533" w:gutter="0"/>
          <w:cols w:space="708"/>
          <w:formProt w:val="0"/>
          <w:docGrid w:linePitch="360"/>
        </w:sectPr>
      </w:pPr>
    </w:p>
    <w:p w14:paraId="338B53D0" w14:textId="01A0A9D7" w:rsidR="00EC2B77" w:rsidRPr="00F65E91" w:rsidRDefault="00A25D9F" w:rsidP="00E82BB5">
      <w:pPr>
        <w:pStyle w:val="01Untertitel"/>
        <w:tabs>
          <w:tab w:val="clear" w:pos="284"/>
          <w:tab w:val="clear" w:pos="567"/>
          <w:tab w:val="left" w:pos="4820"/>
        </w:tabs>
        <w:rPr>
          <w:lang w:val="fr-CH"/>
        </w:rPr>
      </w:pPr>
      <w:r>
        <w:rPr>
          <w:lang w:val="fr-CH"/>
        </w:rPr>
        <w:fldChar w:fldCharType="begin">
          <w:ffData>
            <w:name w:val=""/>
            <w:enabled/>
            <w:calcOnExit w:val="0"/>
            <w:textInput>
              <w:default w:val="Personnes de contact"/>
            </w:textInput>
          </w:ffData>
        </w:fldChar>
      </w:r>
      <w:r>
        <w:rPr>
          <w:lang w:val="fr-CH"/>
        </w:rPr>
        <w:instrText xml:space="preserve"> FORMTEXT </w:instrText>
      </w:r>
      <w:r>
        <w:rPr>
          <w:lang w:val="fr-CH"/>
        </w:rPr>
      </w:r>
      <w:r>
        <w:rPr>
          <w:lang w:val="fr-CH"/>
        </w:rPr>
        <w:fldChar w:fldCharType="separate"/>
      </w:r>
      <w:r>
        <w:rPr>
          <w:noProof/>
          <w:lang w:val="fr-CH"/>
        </w:rPr>
        <w:t>Personnes de contact</w:t>
      </w:r>
      <w:r>
        <w:rPr>
          <w:lang w:val="fr-CH"/>
        </w:rPr>
        <w:fldChar w:fldCharType="end"/>
      </w:r>
    </w:p>
    <w:bookmarkStart w:id="2" w:name="SB1_1"/>
    <w:p w14:paraId="031B1E9E" w14:textId="20ADA812" w:rsidR="00993F25" w:rsidRPr="00E82BB5" w:rsidRDefault="00993F25" w:rsidP="00A25D9F">
      <w:pPr>
        <w:pStyle w:val="02TextohneAbstand"/>
        <w:tabs>
          <w:tab w:val="clear" w:pos="284"/>
          <w:tab w:val="clear" w:pos="567"/>
          <w:tab w:val="clear" w:pos="851"/>
          <w:tab w:val="clear" w:pos="3969"/>
          <w:tab w:val="left" w:pos="993"/>
          <w:tab w:val="left" w:pos="4820"/>
        </w:tabs>
        <w:rPr>
          <w:lang w:val="en-US"/>
        </w:rPr>
      </w:pPr>
      <w:r w:rsidRPr="00993F25">
        <w:rPr>
          <w:lang w:val="fr-CH"/>
        </w:rPr>
        <w:fldChar w:fldCharType="begin">
          <w:ffData>
            <w:name w:val="SB1_1"/>
            <w:enabled/>
            <w:calcOnExit w:val="0"/>
            <w:textInput>
              <w:default w:val="Stephan Scheuner, Direktor"/>
            </w:textInput>
          </w:ffData>
        </w:fldChar>
      </w:r>
      <w:r w:rsidRPr="00F65E91">
        <w:rPr>
          <w:lang w:val="fr-CH"/>
        </w:rPr>
        <w:instrText xml:space="preserve"> FORMTEXT </w:instrText>
      </w:r>
      <w:r w:rsidRPr="00993F25">
        <w:rPr>
          <w:lang w:val="fr-CH"/>
        </w:rPr>
      </w:r>
      <w:r w:rsidRPr="00993F25">
        <w:rPr>
          <w:lang w:val="fr-CH"/>
        </w:rPr>
        <w:fldChar w:fldCharType="separate"/>
      </w:r>
      <w:r w:rsidRPr="00F65E91">
        <w:rPr>
          <w:lang w:val="fr-CH"/>
        </w:rPr>
        <w:t xml:space="preserve">Thomas Weisflog, </w:t>
      </w:r>
      <w:r w:rsidR="00F30F85" w:rsidRPr="00F65E91">
        <w:rPr>
          <w:lang w:val="fr-CH"/>
        </w:rPr>
        <w:t>swiss granum</w:t>
      </w:r>
      <w:r w:rsidRPr="00993F25">
        <w:rPr>
          <w:lang w:val="fr-CH"/>
        </w:rPr>
        <w:fldChar w:fldCharType="end"/>
      </w:r>
      <w:bookmarkEnd w:id="2"/>
      <w:r w:rsidR="00E82BB5" w:rsidRPr="00F65E91">
        <w:rPr>
          <w:lang w:val="fr-CH"/>
        </w:rPr>
        <w:tab/>
      </w:r>
    </w:p>
    <w:p w14:paraId="427254E3" w14:textId="52549123" w:rsidR="00993F25" w:rsidRPr="00F65E91" w:rsidRDefault="005868FF" w:rsidP="00A25D9F">
      <w:pPr>
        <w:pStyle w:val="02TextohneAbstand"/>
        <w:tabs>
          <w:tab w:val="clear" w:pos="284"/>
          <w:tab w:val="clear" w:pos="567"/>
          <w:tab w:val="clear" w:pos="851"/>
          <w:tab w:val="clear" w:pos="3969"/>
          <w:tab w:val="left" w:pos="993"/>
          <w:tab w:val="left" w:pos="1021"/>
          <w:tab w:val="left" w:pos="1191"/>
          <w:tab w:val="left" w:pos="1361"/>
          <w:tab w:val="left" w:pos="1531"/>
          <w:tab w:val="left" w:pos="1701"/>
          <w:tab w:val="left" w:pos="4820"/>
        </w:tabs>
        <w:rPr>
          <w:lang w:val="fr-CH"/>
        </w:rPr>
      </w:pPr>
      <w:r>
        <w:rPr>
          <w:lang w:val="fr-CH"/>
        </w:rPr>
        <w:fldChar w:fldCharType="begin">
          <w:ffData>
            <w:name w:val=""/>
            <w:enabled/>
            <w:calcOnExit w:val="0"/>
            <w:textInput>
              <w:default w:val="Telefon"/>
            </w:textInput>
          </w:ffData>
        </w:fldChar>
      </w:r>
      <w:r w:rsidRPr="00F65E91">
        <w:rPr>
          <w:lang w:val="fr-CH"/>
        </w:rPr>
        <w:instrText xml:space="preserve"> FORMTEXT </w:instrText>
      </w:r>
      <w:r>
        <w:rPr>
          <w:lang w:val="fr-CH"/>
        </w:rPr>
      </w:r>
      <w:r>
        <w:rPr>
          <w:lang w:val="fr-CH"/>
        </w:rPr>
        <w:fldChar w:fldCharType="separate"/>
      </w:r>
      <w:r w:rsidRPr="00F65E91">
        <w:rPr>
          <w:noProof/>
          <w:lang w:val="fr-CH"/>
        </w:rPr>
        <w:t>T</w:t>
      </w:r>
      <w:r w:rsidR="00A25D9F" w:rsidRPr="00F65E91">
        <w:rPr>
          <w:noProof/>
          <w:lang w:val="fr-CH"/>
        </w:rPr>
        <w:t>é</w:t>
      </w:r>
      <w:r w:rsidRPr="00F65E91">
        <w:rPr>
          <w:noProof/>
          <w:lang w:val="fr-CH"/>
        </w:rPr>
        <w:t>l</w:t>
      </w:r>
      <w:r w:rsidR="00A25D9F" w:rsidRPr="00F65E91">
        <w:rPr>
          <w:noProof/>
          <w:lang w:val="fr-CH"/>
        </w:rPr>
        <w:t>éph</w:t>
      </w:r>
      <w:r w:rsidRPr="00F65E91">
        <w:rPr>
          <w:noProof/>
          <w:lang w:val="fr-CH"/>
        </w:rPr>
        <w:t>o</w:t>
      </w:r>
      <w:r w:rsidR="00A25D9F" w:rsidRPr="00F65E91">
        <w:rPr>
          <w:noProof/>
          <w:lang w:val="fr-CH"/>
        </w:rPr>
        <w:t>ne</w:t>
      </w:r>
      <w:r>
        <w:rPr>
          <w:lang w:val="fr-CH"/>
        </w:rPr>
        <w:fldChar w:fldCharType="end"/>
      </w:r>
      <w:r w:rsidR="00993F25" w:rsidRPr="00F65E91">
        <w:rPr>
          <w:lang w:val="fr-CH"/>
        </w:rPr>
        <w:tab/>
      </w:r>
      <w:bookmarkStart w:id="3" w:name="SB1_2"/>
      <w:r w:rsidR="00A25D9F" w:rsidRPr="00F65E91">
        <w:rPr>
          <w:lang w:val="fr-CH"/>
        </w:rPr>
        <w:tab/>
      </w:r>
      <w:r w:rsidR="00993F25" w:rsidRPr="00993F25">
        <w:rPr>
          <w:lang w:val="fr-CH"/>
        </w:rPr>
        <w:fldChar w:fldCharType="begin">
          <w:ffData>
            <w:name w:val="SB1_2"/>
            <w:enabled/>
            <w:calcOnExit w:val="0"/>
            <w:textInput>
              <w:default w:val="031 385 72 76"/>
            </w:textInput>
          </w:ffData>
        </w:fldChar>
      </w:r>
      <w:r w:rsidR="00993F25" w:rsidRPr="00F65E91">
        <w:rPr>
          <w:lang w:val="fr-CH"/>
        </w:rPr>
        <w:instrText xml:space="preserve"> FORMTEXT </w:instrText>
      </w:r>
      <w:r w:rsidR="00993F25" w:rsidRPr="00993F25">
        <w:rPr>
          <w:lang w:val="fr-CH"/>
        </w:rPr>
      </w:r>
      <w:r w:rsidR="00993F25" w:rsidRPr="00993F25">
        <w:rPr>
          <w:lang w:val="fr-CH"/>
        </w:rPr>
        <w:fldChar w:fldCharType="separate"/>
      </w:r>
      <w:r w:rsidR="00993F25" w:rsidRPr="00F65E91">
        <w:rPr>
          <w:lang w:val="fr-CH"/>
        </w:rPr>
        <w:t>031 385 72 77</w:t>
      </w:r>
      <w:r w:rsidR="00993F25" w:rsidRPr="00993F25">
        <w:rPr>
          <w:lang w:val="fr-CH"/>
        </w:rPr>
        <w:fldChar w:fldCharType="end"/>
      </w:r>
      <w:bookmarkEnd w:id="3"/>
      <w:r w:rsidR="00E82BB5" w:rsidRPr="00F65E91">
        <w:rPr>
          <w:lang w:val="fr-CH"/>
        </w:rPr>
        <w:tab/>
      </w:r>
    </w:p>
    <w:p w14:paraId="4A9BEC64" w14:textId="688CD38C" w:rsidR="00CA38FD" w:rsidRPr="00F65E91" w:rsidRDefault="004649A1" w:rsidP="00A25D9F">
      <w:pPr>
        <w:pStyle w:val="02Textnormal"/>
        <w:tabs>
          <w:tab w:val="clear" w:pos="284"/>
          <w:tab w:val="clear" w:pos="567"/>
          <w:tab w:val="clear" w:pos="851"/>
          <w:tab w:val="clear" w:pos="3969"/>
          <w:tab w:val="left" w:pos="993"/>
          <w:tab w:val="left" w:pos="1021"/>
          <w:tab w:val="left" w:pos="1191"/>
          <w:tab w:val="left" w:pos="1361"/>
          <w:tab w:val="left" w:pos="1531"/>
          <w:tab w:val="left" w:pos="1701"/>
          <w:tab w:val="left" w:pos="4820"/>
        </w:tabs>
        <w:spacing w:after="0"/>
        <w:rPr>
          <w:lang w:val="fr-CH"/>
        </w:rPr>
      </w:pPr>
      <w:r>
        <w:rPr>
          <w:lang w:val="fr-CH"/>
        </w:rPr>
        <w:fldChar w:fldCharType="begin">
          <w:ffData>
            <w:name w:val=""/>
            <w:enabled/>
            <w:calcOnExit w:val="0"/>
            <w:textInput>
              <w:default w:val="E-Mail"/>
            </w:textInput>
          </w:ffData>
        </w:fldChar>
      </w:r>
      <w:r w:rsidRPr="00B72C9E">
        <w:rPr>
          <w:lang w:val="en-US"/>
        </w:rPr>
        <w:instrText xml:space="preserve"> FORMTEXT </w:instrText>
      </w:r>
      <w:r>
        <w:rPr>
          <w:lang w:val="fr-CH"/>
        </w:rPr>
      </w:r>
      <w:r>
        <w:rPr>
          <w:lang w:val="fr-CH"/>
        </w:rPr>
        <w:fldChar w:fldCharType="separate"/>
      </w:r>
      <w:r w:rsidR="00A25D9F">
        <w:rPr>
          <w:noProof/>
          <w:lang w:val="en-US"/>
        </w:rPr>
        <w:t>Courriel</w:t>
      </w:r>
      <w:r>
        <w:rPr>
          <w:lang w:val="fr-CH"/>
        </w:rPr>
        <w:fldChar w:fldCharType="end"/>
      </w:r>
      <w:r w:rsidR="00993F25" w:rsidRPr="004649A1">
        <w:rPr>
          <w:lang w:val="en-US"/>
        </w:rPr>
        <w:tab/>
      </w:r>
      <w:bookmarkStart w:id="4" w:name="SB1_3"/>
      <w:r w:rsidR="00A25D9F">
        <w:rPr>
          <w:lang w:val="en-US"/>
        </w:rPr>
        <w:tab/>
      </w:r>
      <w:r w:rsidR="00993F25" w:rsidRPr="00993F25">
        <w:rPr>
          <w:lang w:val="fr-CH"/>
        </w:rPr>
        <w:fldChar w:fldCharType="begin">
          <w:ffData>
            <w:name w:val="SB1_3"/>
            <w:enabled/>
            <w:calcOnExit w:val="0"/>
            <w:textInput>
              <w:default w:val="scheuner@swissgranum.ch"/>
            </w:textInput>
          </w:ffData>
        </w:fldChar>
      </w:r>
      <w:r w:rsidR="00993F25" w:rsidRPr="004649A1">
        <w:rPr>
          <w:lang w:val="en-US"/>
        </w:rPr>
        <w:instrText xml:space="preserve"> FORMTEXT </w:instrText>
      </w:r>
      <w:r w:rsidR="00993F25" w:rsidRPr="00993F25">
        <w:rPr>
          <w:lang w:val="fr-CH"/>
        </w:rPr>
      </w:r>
      <w:r w:rsidR="00993F25" w:rsidRPr="00993F25">
        <w:rPr>
          <w:lang w:val="fr-CH"/>
        </w:rPr>
        <w:fldChar w:fldCharType="separate"/>
      </w:r>
      <w:r w:rsidR="00993F25" w:rsidRPr="004649A1">
        <w:rPr>
          <w:lang w:val="en-US"/>
        </w:rPr>
        <w:t>weisflog@swissgranum.ch</w:t>
      </w:r>
      <w:r w:rsidR="00993F25" w:rsidRPr="00993F25">
        <w:rPr>
          <w:lang w:val="fr-CH"/>
        </w:rPr>
        <w:fldChar w:fldCharType="end"/>
      </w:r>
      <w:bookmarkEnd w:id="4"/>
      <w:r w:rsidR="00E82BB5" w:rsidRPr="00F65E91">
        <w:rPr>
          <w:lang w:val="fr-CH"/>
        </w:rPr>
        <w:tab/>
      </w:r>
    </w:p>
    <w:p w14:paraId="1DB98444" w14:textId="77777777" w:rsidR="00CA38FD" w:rsidRPr="00F65E91" w:rsidRDefault="00CA38FD" w:rsidP="00A25D9F">
      <w:pPr>
        <w:pStyle w:val="02Textnormal"/>
        <w:tabs>
          <w:tab w:val="clear" w:pos="284"/>
          <w:tab w:val="clear" w:pos="567"/>
          <w:tab w:val="clear" w:pos="851"/>
          <w:tab w:val="clear" w:pos="3969"/>
          <w:tab w:val="left" w:pos="993"/>
          <w:tab w:val="left" w:pos="1021"/>
          <w:tab w:val="left" w:pos="1191"/>
          <w:tab w:val="left" w:pos="1361"/>
          <w:tab w:val="left" w:pos="1531"/>
          <w:tab w:val="left" w:pos="1701"/>
          <w:tab w:val="left" w:pos="4820"/>
        </w:tabs>
        <w:rPr>
          <w:lang w:val="fr-CH"/>
        </w:rPr>
      </w:pPr>
    </w:p>
    <w:p w14:paraId="0CE49281" w14:textId="77777777" w:rsidR="00CA38FD" w:rsidRPr="00F65E91" w:rsidRDefault="00CA38FD" w:rsidP="00A25D9F">
      <w:pPr>
        <w:pStyle w:val="02TextohneAbstand"/>
        <w:tabs>
          <w:tab w:val="clear" w:pos="284"/>
          <w:tab w:val="clear" w:pos="567"/>
          <w:tab w:val="clear" w:pos="851"/>
          <w:tab w:val="clear" w:pos="3969"/>
          <w:tab w:val="left" w:pos="993"/>
          <w:tab w:val="left" w:pos="1021"/>
          <w:tab w:val="left" w:pos="1191"/>
          <w:tab w:val="left" w:pos="1361"/>
          <w:tab w:val="left" w:pos="1531"/>
          <w:tab w:val="left" w:pos="1701"/>
          <w:tab w:val="left" w:pos="4820"/>
        </w:tabs>
        <w:rPr>
          <w:noProof/>
          <w:lang w:val="fr-CH"/>
        </w:rPr>
      </w:pPr>
      <w:r w:rsidRPr="00CA38FD">
        <w:rPr>
          <w:noProof/>
        </w:rPr>
        <w:fldChar w:fldCharType="begin">
          <w:ffData>
            <w:name w:val=""/>
            <w:enabled/>
            <w:calcOnExit w:val="0"/>
            <w:textInput>
              <w:default w:val="Jürg Hiltbrunner, Agroscope"/>
            </w:textInput>
          </w:ffData>
        </w:fldChar>
      </w:r>
      <w:r w:rsidRPr="00F65E91">
        <w:rPr>
          <w:noProof/>
          <w:lang w:val="fr-CH"/>
        </w:rPr>
        <w:instrText xml:space="preserve"> FORMTEXT </w:instrText>
      </w:r>
      <w:r w:rsidRPr="00CA38FD">
        <w:rPr>
          <w:noProof/>
        </w:rPr>
      </w:r>
      <w:r w:rsidRPr="00CA38FD">
        <w:rPr>
          <w:noProof/>
        </w:rPr>
        <w:fldChar w:fldCharType="separate"/>
      </w:r>
      <w:r w:rsidRPr="00F65E91">
        <w:rPr>
          <w:noProof/>
          <w:lang w:val="fr-CH"/>
        </w:rPr>
        <w:t>Jürg Hiltbrunner, Agroscope</w:t>
      </w:r>
      <w:r w:rsidRPr="00CA38FD">
        <w:rPr>
          <w:noProof/>
        </w:rPr>
        <w:fldChar w:fldCharType="end"/>
      </w:r>
    </w:p>
    <w:p w14:paraId="6D833362" w14:textId="5D571B4E" w:rsidR="00A25D9F" w:rsidRPr="00F65E91" w:rsidRDefault="00CA38FD" w:rsidP="00A25D9F">
      <w:pPr>
        <w:pStyle w:val="02TextohneAbstand"/>
        <w:tabs>
          <w:tab w:val="clear" w:pos="284"/>
          <w:tab w:val="clear" w:pos="567"/>
          <w:tab w:val="clear" w:pos="851"/>
          <w:tab w:val="clear" w:pos="3969"/>
          <w:tab w:val="left" w:pos="993"/>
          <w:tab w:val="left" w:pos="1021"/>
          <w:tab w:val="left" w:pos="1191"/>
          <w:tab w:val="left" w:pos="1361"/>
          <w:tab w:val="left" w:pos="1531"/>
          <w:tab w:val="left" w:pos="1701"/>
          <w:tab w:val="left" w:pos="4820"/>
        </w:tabs>
        <w:rPr>
          <w:noProof/>
          <w:lang w:val="fr-CH"/>
        </w:rPr>
      </w:pPr>
      <w:r w:rsidRPr="00CA38FD">
        <w:rPr>
          <w:noProof/>
        </w:rPr>
        <w:fldChar w:fldCharType="begin">
          <w:ffData>
            <w:name w:val=""/>
            <w:enabled/>
            <w:calcOnExit w:val="0"/>
            <w:textInput>
              <w:default w:val="Telefon"/>
            </w:textInput>
          </w:ffData>
        </w:fldChar>
      </w:r>
      <w:r w:rsidRPr="00F65E91">
        <w:rPr>
          <w:noProof/>
          <w:lang w:val="fr-CH"/>
        </w:rPr>
        <w:instrText xml:space="preserve"> FORMTEXT </w:instrText>
      </w:r>
      <w:r w:rsidRPr="00CA38FD">
        <w:rPr>
          <w:noProof/>
        </w:rPr>
      </w:r>
      <w:r w:rsidRPr="00CA38FD">
        <w:rPr>
          <w:noProof/>
        </w:rPr>
        <w:fldChar w:fldCharType="separate"/>
      </w:r>
      <w:r w:rsidRPr="00F65E91">
        <w:rPr>
          <w:noProof/>
          <w:lang w:val="fr-CH"/>
        </w:rPr>
        <w:t>T</w:t>
      </w:r>
      <w:r w:rsidR="00A25D9F" w:rsidRPr="00F65E91">
        <w:rPr>
          <w:noProof/>
          <w:lang w:val="fr-CH"/>
        </w:rPr>
        <w:t>éléphone</w:t>
      </w:r>
      <w:r w:rsidRPr="00CA38FD">
        <w:rPr>
          <w:noProof/>
        </w:rPr>
        <w:fldChar w:fldCharType="end"/>
      </w:r>
      <w:r w:rsidR="00A25D9F" w:rsidRPr="00F65E91">
        <w:rPr>
          <w:noProof/>
          <w:lang w:val="fr-CH"/>
        </w:rPr>
        <w:tab/>
      </w:r>
      <w:r w:rsidRPr="00F65E91">
        <w:rPr>
          <w:noProof/>
          <w:lang w:val="fr-CH"/>
        </w:rPr>
        <w:tab/>
      </w:r>
      <w:r w:rsidRPr="00CA38FD">
        <w:rPr>
          <w:noProof/>
        </w:rPr>
        <w:fldChar w:fldCharType="begin">
          <w:ffData>
            <w:name w:val=""/>
            <w:enabled/>
            <w:calcOnExit w:val="0"/>
            <w:textInput>
              <w:default w:val="058 468 73 57"/>
            </w:textInput>
          </w:ffData>
        </w:fldChar>
      </w:r>
      <w:r w:rsidRPr="00F65E91">
        <w:rPr>
          <w:noProof/>
          <w:lang w:val="fr-CH"/>
        </w:rPr>
        <w:instrText xml:space="preserve"> FORMTEXT </w:instrText>
      </w:r>
      <w:r w:rsidRPr="00CA38FD">
        <w:rPr>
          <w:noProof/>
        </w:rPr>
      </w:r>
      <w:r w:rsidRPr="00CA38FD">
        <w:rPr>
          <w:noProof/>
        </w:rPr>
        <w:fldChar w:fldCharType="separate"/>
      </w:r>
      <w:r w:rsidRPr="00F65E91">
        <w:rPr>
          <w:noProof/>
          <w:lang w:val="fr-CH"/>
        </w:rPr>
        <w:t>058 468 73 57</w:t>
      </w:r>
      <w:r w:rsidRPr="00CA38FD">
        <w:rPr>
          <w:noProof/>
        </w:rPr>
        <w:fldChar w:fldCharType="end"/>
      </w:r>
      <w:r w:rsidRPr="00CA38FD">
        <w:rPr>
          <w:noProof/>
        </w:rPr>
        <w:fldChar w:fldCharType="begin">
          <w:ffData>
            <w:name w:val=""/>
            <w:enabled/>
            <w:calcOnExit w:val="0"/>
            <w:textInput>
              <w:default w:val="E-Mail"/>
            </w:textInput>
          </w:ffData>
        </w:fldChar>
      </w:r>
      <w:r w:rsidRPr="00F65E91">
        <w:rPr>
          <w:noProof/>
          <w:lang w:val="fr-CH"/>
        </w:rPr>
        <w:instrText xml:space="preserve"> FORMTEXT </w:instrText>
      </w:r>
      <w:r w:rsidRPr="00CA38FD">
        <w:rPr>
          <w:noProof/>
        </w:rPr>
      </w:r>
      <w:r w:rsidRPr="00CA38FD">
        <w:rPr>
          <w:noProof/>
        </w:rPr>
        <w:fldChar w:fldCharType="separate"/>
      </w:r>
    </w:p>
    <w:p w14:paraId="114677A2" w14:textId="3E58BE24" w:rsidR="00CA38FD" w:rsidRPr="00F65E91" w:rsidRDefault="00A25D9F" w:rsidP="00A25D9F">
      <w:pPr>
        <w:pStyle w:val="02TextohneAbstand"/>
        <w:tabs>
          <w:tab w:val="clear" w:pos="284"/>
          <w:tab w:val="clear" w:pos="567"/>
          <w:tab w:val="clear" w:pos="851"/>
          <w:tab w:val="clear" w:pos="3969"/>
          <w:tab w:val="left" w:pos="993"/>
          <w:tab w:val="left" w:pos="1021"/>
          <w:tab w:val="left" w:pos="1191"/>
          <w:tab w:val="left" w:pos="1361"/>
          <w:tab w:val="left" w:pos="1531"/>
          <w:tab w:val="left" w:pos="1701"/>
          <w:tab w:val="left" w:pos="4820"/>
        </w:tabs>
        <w:rPr>
          <w:noProof/>
          <w:lang w:val="fr-CH"/>
        </w:rPr>
      </w:pPr>
      <w:r w:rsidRPr="00F65E91">
        <w:rPr>
          <w:noProof/>
          <w:lang w:val="fr-CH"/>
        </w:rPr>
        <w:t>Courriel</w:t>
      </w:r>
      <w:r w:rsidR="00CA38FD" w:rsidRPr="00CA38FD">
        <w:rPr>
          <w:noProof/>
        </w:rPr>
        <w:fldChar w:fldCharType="end"/>
      </w:r>
      <w:r w:rsidR="00CA38FD" w:rsidRPr="00F65E91">
        <w:rPr>
          <w:noProof/>
          <w:lang w:val="fr-CH"/>
        </w:rPr>
        <w:tab/>
      </w:r>
      <w:r w:rsidRPr="00F65E91">
        <w:rPr>
          <w:noProof/>
          <w:lang w:val="fr-CH"/>
        </w:rPr>
        <w:tab/>
      </w:r>
      <w:r w:rsidR="00CA38FD" w:rsidRPr="00CA38FD">
        <w:rPr>
          <w:noProof/>
        </w:rPr>
        <w:fldChar w:fldCharType="begin">
          <w:ffData>
            <w:name w:val=""/>
            <w:enabled/>
            <w:calcOnExit w:val="0"/>
            <w:textInput>
              <w:default w:val="juerg.hiltbrunner@agroscope.admin.ch"/>
            </w:textInput>
          </w:ffData>
        </w:fldChar>
      </w:r>
      <w:r w:rsidR="00CA38FD" w:rsidRPr="00F65E91">
        <w:rPr>
          <w:noProof/>
          <w:lang w:val="fr-CH"/>
        </w:rPr>
        <w:instrText xml:space="preserve"> FORMTEXT </w:instrText>
      </w:r>
      <w:r w:rsidR="00CA38FD" w:rsidRPr="00CA38FD">
        <w:rPr>
          <w:noProof/>
        </w:rPr>
      </w:r>
      <w:r w:rsidR="00CA38FD" w:rsidRPr="00CA38FD">
        <w:rPr>
          <w:noProof/>
        </w:rPr>
        <w:fldChar w:fldCharType="separate"/>
      </w:r>
      <w:r w:rsidR="00CA38FD" w:rsidRPr="00F65E91">
        <w:rPr>
          <w:noProof/>
          <w:lang w:val="fr-CH"/>
        </w:rPr>
        <w:t>juerg.hiltbrunner@agroscope.admin.ch</w:t>
      </w:r>
      <w:r w:rsidR="00CA38FD" w:rsidRPr="00CA38FD">
        <w:rPr>
          <w:noProof/>
        </w:rPr>
        <w:fldChar w:fldCharType="end"/>
      </w:r>
    </w:p>
    <w:sectPr w:rsidR="00CA38FD" w:rsidRPr="00F65E91"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D7A" w14:textId="77777777" w:rsidR="00D954D6" w:rsidRDefault="00D954D6" w:rsidP="00FC34F4">
      <w:pPr>
        <w:spacing w:after="0" w:line="240" w:lineRule="auto"/>
      </w:pPr>
      <w:r>
        <w:separator/>
      </w:r>
    </w:p>
  </w:endnote>
  <w:endnote w:type="continuationSeparator" w:id="0">
    <w:p w14:paraId="4FB25342" w14:textId="77777777" w:rsidR="00D954D6" w:rsidRDefault="00D954D6"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091" w14:textId="77777777" w:rsidR="002B347C" w:rsidRDefault="002B3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71A7" w14:textId="04EB8D1C"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0288" behindDoc="0" locked="1" layoutInCell="0" allowOverlap="1" wp14:anchorId="631A6085" wp14:editId="05F5ACE1">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52712" id="sg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BD726B">
      <w:rPr>
        <w:noProof/>
        <w:lang w:val="de-DE"/>
      </w:rPr>
      <w:t>3</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BA2A" w14:textId="77777777" w:rsidR="002B347C" w:rsidRDefault="002B34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2E6D" w14:textId="77777777" w:rsidR="00D954D6" w:rsidRDefault="00D954D6" w:rsidP="00D12087">
      <w:pPr>
        <w:pStyle w:val="02TextohneAbstand"/>
      </w:pPr>
    </w:p>
  </w:footnote>
  <w:footnote w:type="continuationSeparator" w:id="0">
    <w:p w14:paraId="6F6D15D9" w14:textId="77777777" w:rsidR="00D954D6" w:rsidRDefault="00D954D6" w:rsidP="000B096A">
      <w:pPr>
        <w:pStyle w:val="02TextohneAbstand"/>
      </w:pPr>
    </w:p>
  </w:footnote>
  <w:footnote w:type="continuationNotice" w:id="1">
    <w:p w14:paraId="6BB2C211" w14:textId="77777777" w:rsidR="00D954D6" w:rsidRDefault="00D954D6"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FA" w14:textId="77777777" w:rsidR="002B347C" w:rsidRDefault="002B34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69E9" w14:textId="77777777" w:rsidR="002B347C" w:rsidRDefault="002B34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0786" w14:textId="561B82AF" w:rsidR="008258D2" w:rsidRDefault="008258D2" w:rsidP="0043111E">
    <w:pPr>
      <w:pStyle w:val="00Logozusatz"/>
    </w:pPr>
    <w:r>
      <w:rPr>
        <w:noProof/>
        <w:lang w:eastAsia="de-CH"/>
      </w:rPr>
      <mc:AlternateContent>
        <mc:Choice Requires="wps">
          <w:drawing>
            <wp:anchor distT="0" distB="0" distL="114300" distR="114300" simplePos="0" relativeHeight="251658240" behindDoc="0" locked="1" layoutInCell="0" allowOverlap="1" wp14:anchorId="42072B64" wp14:editId="28188128">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r>
                            <w:rPr>
                              <w:lang w:val="de-DE"/>
                            </w:rPr>
                            <w:t>Belpstrasse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072B64" id="_x0000_t202" coordsize="21600,21600" o:spt="202" path="m,l,21600r21600,l21600,xe">
              <v:stroke joinstyle="miter"/>
              <v:path gradientshapeok="t" o:connecttype="rect"/>
            </v:shapetype>
            <v:shape id="sg3" o:spid="_x0000_s1026" type="#_x0000_t202" style="position:absolute;margin-left:368.5pt;margin-top:44.85pt;width:170.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8C9D612" w14:textId="77777777" w:rsidR="008258D2" w:rsidRDefault="008258D2" w:rsidP="0043111E">
                    <w:pPr>
                      <w:pStyle w:val="00Adressblock"/>
                      <w:rPr>
                        <w:lang w:val="de-DE"/>
                      </w:rPr>
                    </w:pPr>
                    <w:r>
                      <w:rPr>
                        <w:lang w:val="de-DE"/>
                      </w:rPr>
                      <w:t>swiss granum</w:t>
                    </w:r>
                  </w:p>
                  <w:p w14:paraId="3226456F" w14:textId="77777777" w:rsidR="007D2CBD" w:rsidRDefault="007D2CBD" w:rsidP="0043111E">
                    <w:pPr>
                      <w:pStyle w:val="00Adressblock"/>
                      <w:rPr>
                        <w:lang w:val="de-DE"/>
                      </w:rPr>
                    </w:pPr>
                    <w:r>
                      <w:rPr>
                        <w:lang w:val="de-DE"/>
                      </w:rPr>
                      <w:t>Belpstrasse 26</w:t>
                    </w:r>
                  </w:p>
                  <w:p w14:paraId="01428573" w14:textId="77777777" w:rsidR="008258D2" w:rsidRDefault="008258D2" w:rsidP="0043111E">
                    <w:pPr>
                      <w:pStyle w:val="00Adressblock"/>
                      <w:rPr>
                        <w:lang w:val="de-DE"/>
                      </w:rPr>
                    </w:pPr>
                    <w:r>
                      <w:rPr>
                        <w:lang w:val="de-DE"/>
                      </w:rPr>
                      <w:t xml:space="preserve">Postfach </w:t>
                    </w:r>
                  </w:p>
                  <w:p w14:paraId="7006433F" w14:textId="77777777" w:rsidR="008258D2" w:rsidRDefault="008258D2" w:rsidP="0043111E">
                    <w:pPr>
                      <w:pStyle w:val="00Adressblock"/>
                      <w:rPr>
                        <w:lang w:val="de-DE"/>
                      </w:rPr>
                    </w:pPr>
                    <w:r>
                      <w:rPr>
                        <w:lang w:val="de-DE"/>
                      </w:rPr>
                      <w:t>3001 Bern</w:t>
                    </w:r>
                  </w:p>
                  <w:p w14:paraId="3B4ECA1D" w14:textId="77777777" w:rsidR="008258D2" w:rsidRDefault="008258D2" w:rsidP="0043111E">
                    <w:pPr>
                      <w:pStyle w:val="00Adressblock"/>
                      <w:rPr>
                        <w:lang w:val="de-DE"/>
                      </w:rPr>
                    </w:pPr>
                    <w:r>
                      <w:rPr>
                        <w:lang w:val="de-DE"/>
                      </w:rPr>
                      <w:t>Tel. +41 (0)31 385 72 72</w:t>
                    </w:r>
                  </w:p>
                  <w:p w14:paraId="58AC9413" w14:textId="77777777" w:rsidR="008258D2" w:rsidRPr="0025664B" w:rsidRDefault="008258D2" w:rsidP="0043111E">
                    <w:pPr>
                      <w:pStyle w:val="00Adressblock"/>
                      <w:rPr>
                        <w:lang w:val="fr-CH"/>
                      </w:rPr>
                    </w:pPr>
                    <w:r w:rsidRPr="0025664B">
                      <w:rPr>
                        <w:lang w:val="fr-CH"/>
                      </w:rPr>
                      <w:t>Fax +41 (0)31 385 72 75</w:t>
                    </w:r>
                  </w:p>
                  <w:p w14:paraId="6FB9791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396644B0"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216" behindDoc="0" locked="1" layoutInCell="0" allowOverlap="1" wp14:anchorId="4F1FAF9A" wp14:editId="0DA07925">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F1FAF9A" id="sg4" o:spid="_x0000_s1027" type="#_x0000_t202" style="position:absolute;margin-left:56.1pt;margin-top:92.9pt;width:294.8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66B9378" w14:textId="77777777" w:rsidR="008258D2" w:rsidRDefault="008258D2" w:rsidP="0043111E">
                    <w:pPr>
                      <w:pStyle w:val="00Logozusatz"/>
                    </w:pPr>
                    <w:r>
                      <w:t>Schweizerische Branchenorganisation Getreide, Ölsaaten und Eiweisspflanzen</w:t>
                    </w:r>
                  </w:p>
                  <w:p w14:paraId="38053025"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0" locked="1" layoutInCell="0" allowOverlap="1" wp14:anchorId="60543DE2" wp14:editId="1AD6DED8">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72C7A" id="sg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56192" behindDoc="0" locked="1" layoutInCell="0" allowOverlap="1" wp14:anchorId="402FD2D8" wp14:editId="05B8822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5861D" id="sg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5168" behindDoc="0" locked="1" layoutInCell="0" allowOverlap="1" wp14:anchorId="126622A2" wp14:editId="734B5C1E">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4144" behindDoc="0" locked="1" layoutInCell="0" allowOverlap="1" wp14:anchorId="2D19DEBD" wp14:editId="5482CB9B">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0007F"/>
    <w:multiLevelType w:val="multilevel"/>
    <w:tmpl w:val="0F78B0C0"/>
    <w:numStyleLink w:val="SGListe2"/>
  </w:abstractNum>
  <w:abstractNum w:abstractNumId="4" w15:restartNumberingAfterBreak="0">
    <w:nsid w:val="166E2366"/>
    <w:multiLevelType w:val="multilevel"/>
    <w:tmpl w:val="160872F0"/>
    <w:numStyleLink w:val="SGListe"/>
  </w:abstractNum>
  <w:abstractNum w:abstractNumId="5" w15:restartNumberingAfterBreak="0">
    <w:nsid w:val="220C4F59"/>
    <w:multiLevelType w:val="multilevel"/>
    <w:tmpl w:val="160872F0"/>
    <w:numStyleLink w:val="SGListe"/>
  </w:abstractNum>
  <w:abstractNum w:abstractNumId="6" w15:restartNumberingAfterBreak="0">
    <w:nsid w:val="2F377CFF"/>
    <w:multiLevelType w:val="multilevel"/>
    <w:tmpl w:val="ED4AC000"/>
    <w:styleLink w:val="SGListe3"/>
    <w:lvl w:ilvl="0">
      <w:start w:val="1"/>
      <w:numFmt w:val="decimal"/>
      <w:pStyle w:val="04Nummerierung"/>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7" w15:restartNumberingAfterBreak="0">
    <w:nsid w:val="33881847"/>
    <w:multiLevelType w:val="multilevel"/>
    <w:tmpl w:val="0F78B0C0"/>
    <w:styleLink w:val="SGListe2"/>
    <w:lvl w:ilvl="0">
      <w:start w:val="1"/>
      <w:numFmt w:val="lowerLetter"/>
      <w:pStyle w:val="03AuflistungBuchstabe"/>
      <w:lvlText w:val="%1."/>
      <w:lvlJc w:val="left"/>
      <w:pPr>
        <w:ind w:left="284" w:firstLine="0"/>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8" w15:restartNumberingAfterBreak="0">
    <w:nsid w:val="562641AD"/>
    <w:multiLevelType w:val="multilevel"/>
    <w:tmpl w:val="160872F0"/>
    <w:styleLink w:val="SGListe"/>
    <w:lvl w:ilvl="0">
      <w:start w:val="1"/>
      <w:numFmt w:val="bullet"/>
      <w:pStyle w:val="03Auflistung"/>
      <w:lvlText w:val="•"/>
      <w:lvlJc w:val="left"/>
      <w:pPr>
        <w:ind w:left="284" w:firstLine="0"/>
      </w:pPr>
      <w:rPr>
        <w:rFonts w:ascii="Arial" w:hAnsi="Arial" w:hint="default"/>
        <w:b w:val="0"/>
        <w:i w:val="0"/>
        <w:sz w:val="20"/>
      </w:rPr>
    </w:lvl>
    <w:lvl w:ilvl="1">
      <w:start w:val="1"/>
      <w:numFmt w:val="bullet"/>
      <w:pStyle w:val="03AuflistungmitEinzug"/>
      <w:lvlText w:val="–"/>
      <w:lvlJc w:val="left"/>
      <w:pPr>
        <w:ind w:left="568" w:firstLine="0"/>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9" w15:restartNumberingAfterBreak="0">
    <w:nsid w:val="6CC9270D"/>
    <w:multiLevelType w:val="multilevel"/>
    <w:tmpl w:val="160872F0"/>
    <w:numStyleLink w:val="SGListe"/>
  </w:abstractNum>
  <w:abstractNum w:abstractNumId="10"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650710">
    <w:abstractNumId w:val="10"/>
  </w:num>
  <w:num w:numId="2" w16cid:durableId="370154348">
    <w:abstractNumId w:val="0"/>
  </w:num>
  <w:num w:numId="3" w16cid:durableId="67581069">
    <w:abstractNumId w:val="2"/>
  </w:num>
  <w:num w:numId="4" w16cid:durableId="536544898">
    <w:abstractNumId w:val="8"/>
  </w:num>
  <w:num w:numId="5" w16cid:durableId="1729381738">
    <w:abstractNumId w:val="8"/>
  </w:num>
  <w:num w:numId="6" w16cid:durableId="327562145">
    <w:abstractNumId w:val="7"/>
  </w:num>
  <w:num w:numId="7" w16cid:durableId="593972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3250180">
    <w:abstractNumId w:val="4"/>
  </w:num>
  <w:num w:numId="9" w16cid:durableId="1820489281">
    <w:abstractNumId w:val="3"/>
  </w:num>
  <w:num w:numId="10" w16cid:durableId="1976369874">
    <w:abstractNumId w:val="5"/>
  </w:num>
  <w:num w:numId="11" w16cid:durableId="933561420">
    <w:abstractNumId w:val="6"/>
  </w:num>
  <w:num w:numId="12" w16cid:durableId="680662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320408">
    <w:abstractNumId w:val="1"/>
  </w:num>
  <w:num w:numId="14" w16cid:durableId="295567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208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A94"/>
    <w:rsid w:val="0000322F"/>
    <w:rsid w:val="000071FE"/>
    <w:rsid w:val="0000791A"/>
    <w:rsid w:val="00010772"/>
    <w:rsid w:val="00010E42"/>
    <w:rsid w:val="000227A3"/>
    <w:rsid w:val="00023C15"/>
    <w:rsid w:val="00024798"/>
    <w:rsid w:val="0003268D"/>
    <w:rsid w:val="00036C0C"/>
    <w:rsid w:val="00037C6D"/>
    <w:rsid w:val="000415DD"/>
    <w:rsid w:val="000442E3"/>
    <w:rsid w:val="00053663"/>
    <w:rsid w:val="0005375C"/>
    <w:rsid w:val="00067595"/>
    <w:rsid w:val="00080E82"/>
    <w:rsid w:val="00081F73"/>
    <w:rsid w:val="00082D33"/>
    <w:rsid w:val="000901C2"/>
    <w:rsid w:val="000A4527"/>
    <w:rsid w:val="000B096A"/>
    <w:rsid w:val="000C2918"/>
    <w:rsid w:val="000C369B"/>
    <w:rsid w:val="000C5A33"/>
    <w:rsid w:val="000D6F76"/>
    <w:rsid w:val="00100C38"/>
    <w:rsid w:val="00102772"/>
    <w:rsid w:val="00106B13"/>
    <w:rsid w:val="0011310A"/>
    <w:rsid w:val="00125C64"/>
    <w:rsid w:val="00132F25"/>
    <w:rsid w:val="00134401"/>
    <w:rsid w:val="00135799"/>
    <w:rsid w:val="00142CF2"/>
    <w:rsid w:val="001461B7"/>
    <w:rsid w:val="00147FBA"/>
    <w:rsid w:val="00157159"/>
    <w:rsid w:val="001578CF"/>
    <w:rsid w:val="001601BF"/>
    <w:rsid w:val="0016510F"/>
    <w:rsid w:val="00170B14"/>
    <w:rsid w:val="00171AF0"/>
    <w:rsid w:val="00175257"/>
    <w:rsid w:val="00180B1C"/>
    <w:rsid w:val="001A41F6"/>
    <w:rsid w:val="001A75F5"/>
    <w:rsid w:val="001B51B6"/>
    <w:rsid w:val="001B5808"/>
    <w:rsid w:val="001C3030"/>
    <w:rsid w:val="001C762B"/>
    <w:rsid w:val="001D1280"/>
    <w:rsid w:val="001E0AB5"/>
    <w:rsid w:val="001F3912"/>
    <w:rsid w:val="00211B22"/>
    <w:rsid w:val="002173E9"/>
    <w:rsid w:val="002206EF"/>
    <w:rsid w:val="00223D4A"/>
    <w:rsid w:val="00232B11"/>
    <w:rsid w:val="00234823"/>
    <w:rsid w:val="00236664"/>
    <w:rsid w:val="00244E16"/>
    <w:rsid w:val="00245659"/>
    <w:rsid w:val="00245E33"/>
    <w:rsid w:val="00247A79"/>
    <w:rsid w:val="00247FAF"/>
    <w:rsid w:val="00250FD3"/>
    <w:rsid w:val="0025664B"/>
    <w:rsid w:val="0025706D"/>
    <w:rsid w:val="002617C9"/>
    <w:rsid w:val="00271095"/>
    <w:rsid w:val="0027127B"/>
    <w:rsid w:val="00282011"/>
    <w:rsid w:val="00290ACE"/>
    <w:rsid w:val="002A54D3"/>
    <w:rsid w:val="002A5ACF"/>
    <w:rsid w:val="002B3243"/>
    <w:rsid w:val="002B347C"/>
    <w:rsid w:val="002B4FC4"/>
    <w:rsid w:val="002B7489"/>
    <w:rsid w:val="002B750C"/>
    <w:rsid w:val="002C6AA0"/>
    <w:rsid w:val="002D099C"/>
    <w:rsid w:val="002E06D6"/>
    <w:rsid w:val="002E3233"/>
    <w:rsid w:val="002F08B4"/>
    <w:rsid w:val="002F6D22"/>
    <w:rsid w:val="00303EE1"/>
    <w:rsid w:val="00307738"/>
    <w:rsid w:val="0031703C"/>
    <w:rsid w:val="0032360A"/>
    <w:rsid w:val="0032392C"/>
    <w:rsid w:val="0033039A"/>
    <w:rsid w:val="003327CD"/>
    <w:rsid w:val="00345450"/>
    <w:rsid w:val="00345E7C"/>
    <w:rsid w:val="00347010"/>
    <w:rsid w:val="00354EC9"/>
    <w:rsid w:val="00355114"/>
    <w:rsid w:val="00356C06"/>
    <w:rsid w:val="00364E42"/>
    <w:rsid w:val="003654C5"/>
    <w:rsid w:val="0036570F"/>
    <w:rsid w:val="003716EC"/>
    <w:rsid w:val="00380571"/>
    <w:rsid w:val="00382104"/>
    <w:rsid w:val="00386383"/>
    <w:rsid w:val="003866AD"/>
    <w:rsid w:val="003901E4"/>
    <w:rsid w:val="0039241F"/>
    <w:rsid w:val="0039554A"/>
    <w:rsid w:val="003B39AB"/>
    <w:rsid w:val="003C1F7A"/>
    <w:rsid w:val="003D16BA"/>
    <w:rsid w:val="003D2A2C"/>
    <w:rsid w:val="003D40A8"/>
    <w:rsid w:val="003D5C32"/>
    <w:rsid w:val="003D7EC7"/>
    <w:rsid w:val="003F144C"/>
    <w:rsid w:val="003F57BF"/>
    <w:rsid w:val="003F5B0F"/>
    <w:rsid w:val="004020FD"/>
    <w:rsid w:val="00402252"/>
    <w:rsid w:val="00404BD6"/>
    <w:rsid w:val="00415BD4"/>
    <w:rsid w:val="00416969"/>
    <w:rsid w:val="0043111E"/>
    <w:rsid w:val="00434F81"/>
    <w:rsid w:val="004355A7"/>
    <w:rsid w:val="00441843"/>
    <w:rsid w:val="0044251C"/>
    <w:rsid w:val="00442C31"/>
    <w:rsid w:val="00454E11"/>
    <w:rsid w:val="00462013"/>
    <w:rsid w:val="004649A1"/>
    <w:rsid w:val="00471773"/>
    <w:rsid w:val="004752B5"/>
    <w:rsid w:val="004927E2"/>
    <w:rsid w:val="00497EB1"/>
    <w:rsid w:val="00497EC5"/>
    <w:rsid w:val="004A3044"/>
    <w:rsid w:val="004B3D4F"/>
    <w:rsid w:val="004C1B47"/>
    <w:rsid w:val="004C6E04"/>
    <w:rsid w:val="004D6368"/>
    <w:rsid w:val="004D7FB1"/>
    <w:rsid w:val="004E11A1"/>
    <w:rsid w:val="004E4FD8"/>
    <w:rsid w:val="004F2556"/>
    <w:rsid w:val="004F3E62"/>
    <w:rsid w:val="00523878"/>
    <w:rsid w:val="00523C27"/>
    <w:rsid w:val="00524D2E"/>
    <w:rsid w:val="00527684"/>
    <w:rsid w:val="00535713"/>
    <w:rsid w:val="005368D9"/>
    <w:rsid w:val="005400E7"/>
    <w:rsid w:val="00540C4C"/>
    <w:rsid w:val="00541FD8"/>
    <w:rsid w:val="005429DA"/>
    <w:rsid w:val="00545C40"/>
    <w:rsid w:val="005567D3"/>
    <w:rsid w:val="0056053B"/>
    <w:rsid w:val="00560E4B"/>
    <w:rsid w:val="005621A9"/>
    <w:rsid w:val="005656EC"/>
    <w:rsid w:val="005817B1"/>
    <w:rsid w:val="00586230"/>
    <w:rsid w:val="005868FF"/>
    <w:rsid w:val="00587E0C"/>
    <w:rsid w:val="005935B3"/>
    <w:rsid w:val="005A6A58"/>
    <w:rsid w:val="005B6BCC"/>
    <w:rsid w:val="005D0CE5"/>
    <w:rsid w:val="005D1BF5"/>
    <w:rsid w:val="005D5DF8"/>
    <w:rsid w:val="005D6C2F"/>
    <w:rsid w:val="005D7732"/>
    <w:rsid w:val="005E3059"/>
    <w:rsid w:val="005E603C"/>
    <w:rsid w:val="005F56D1"/>
    <w:rsid w:val="005F6962"/>
    <w:rsid w:val="00606977"/>
    <w:rsid w:val="00614995"/>
    <w:rsid w:val="00615F3C"/>
    <w:rsid w:val="00617713"/>
    <w:rsid w:val="0063578C"/>
    <w:rsid w:val="00646D8C"/>
    <w:rsid w:val="0065436E"/>
    <w:rsid w:val="006567D6"/>
    <w:rsid w:val="00661E25"/>
    <w:rsid w:val="006712A0"/>
    <w:rsid w:val="00672172"/>
    <w:rsid w:val="00673CD0"/>
    <w:rsid w:val="00673ECA"/>
    <w:rsid w:val="00680853"/>
    <w:rsid w:val="006833E7"/>
    <w:rsid w:val="00683E0B"/>
    <w:rsid w:val="00690DA9"/>
    <w:rsid w:val="00692FA2"/>
    <w:rsid w:val="006A6F1C"/>
    <w:rsid w:val="006B4D52"/>
    <w:rsid w:val="006C01D4"/>
    <w:rsid w:val="006D10C3"/>
    <w:rsid w:val="006D23CA"/>
    <w:rsid w:val="006E0E18"/>
    <w:rsid w:val="006E3079"/>
    <w:rsid w:val="006E47F6"/>
    <w:rsid w:val="006F7D5D"/>
    <w:rsid w:val="0070077F"/>
    <w:rsid w:val="00705AA1"/>
    <w:rsid w:val="00706127"/>
    <w:rsid w:val="0071230E"/>
    <w:rsid w:val="007204AA"/>
    <w:rsid w:val="00721085"/>
    <w:rsid w:val="007223FF"/>
    <w:rsid w:val="00726BE8"/>
    <w:rsid w:val="00727856"/>
    <w:rsid w:val="00731981"/>
    <w:rsid w:val="007357DF"/>
    <w:rsid w:val="00746FF3"/>
    <w:rsid w:val="00755F98"/>
    <w:rsid w:val="00756FD0"/>
    <w:rsid w:val="00761D30"/>
    <w:rsid w:val="007639DF"/>
    <w:rsid w:val="00764CB2"/>
    <w:rsid w:val="00770A8E"/>
    <w:rsid w:val="00783FFC"/>
    <w:rsid w:val="007936A5"/>
    <w:rsid w:val="007A5488"/>
    <w:rsid w:val="007A6380"/>
    <w:rsid w:val="007A6A61"/>
    <w:rsid w:val="007B659D"/>
    <w:rsid w:val="007C4B02"/>
    <w:rsid w:val="007D17DE"/>
    <w:rsid w:val="007D2785"/>
    <w:rsid w:val="007D2CBD"/>
    <w:rsid w:val="007D6555"/>
    <w:rsid w:val="007E03C8"/>
    <w:rsid w:val="007E1B65"/>
    <w:rsid w:val="007E6522"/>
    <w:rsid w:val="008064B4"/>
    <w:rsid w:val="00813124"/>
    <w:rsid w:val="00815CB4"/>
    <w:rsid w:val="00817618"/>
    <w:rsid w:val="008258D2"/>
    <w:rsid w:val="0083460A"/>
    <w:rsid w:val="00843E15"/>
    <w:rsid w:val="00851EAD"/>
    <w:rsid w:val="00853878"/>
    <w:rsid w:val="008577E7"/>
    <w:rsid w:val="008661FE"/>
    <w:rsid w:val="00874D8D"/>
    <w:rsid w:val="0087510B"/>
    <w:rsid w:val="00875F3C"/>
    <w:rsid w:val="008779FB"/>
    <w:rsid w:val="0088110E"/>
    <w:rsid w:val="00881592"/>
    <w:rsid w:val="0088737A"/>
    <w:rsid w:val="0088757F"/>
    <w:rsid w:val="00891FD9"/>
    <w:rsid w:val="0089429B"/>
    <w:rsid w:val="00896FA2"/>
    <w:rsid w:val="00897544"/>
    <w:rsid w:val="008A0BE0"/>
    <w:rsid w:val="008B0037"/>
    <w:rsid w:val="008C138C"/>
    <w:rsid w:val="008C5DE6"/>
    <w:rsid w:val="008D3E00"/>
    <w:rsid w:val="008D4BFE"/>
    <w:rsid w:val="008D603E"/>
    <w:rsid w:val="008E65D6"/>
    <w:rsid w:val="008F0237"/>
    <w:rsid w:val="008F377E"/>
    <w:rsid w:val="00901FFA"/>
    <w:rsid w:val="00903B95"/>
    <w:rsid w:val="00907CBE"/>
    <w:rsid w:val="00907CD3"/>
    <w:rsid w:val="00907E7E"/>
    <w:rsid w:val="00911D00"/>
    <w:rsid w:val="00914618"/>
    <w:rsid w:val="0091512D"/>
    <w:rsid w:val="00930A9B"/>
    <w:rsid w:val="0093779F"/>
    <w:rsid w:val="00940E74"/>
    <w:rsid w:val="00942968"/>
    <w:rsid w:val="00943CE8"/>
    <w:rsid w:val="009612DF"/>
    <w:rsid w:val="009718FD"/>
    <w:rsid w:val="0098407A"/>
    <w:rsid w:val="0098538B"/>
    <w:rsid w:val="00993F25"/>
    <w:rsid w:val="00993F8E"/>
    <w:rsid w:val="009A0477"/>
    <w:rsid w:val="009B4C8E"/>
    <w:rsid w:val="009C569D"/>
    <w:rsid w:val="009D1235"/>
    <w:rsid w:val="009D32D8"/>
    <w:rsid w:val="009D7EC9"/>
    <w:rsid w:val="009E238E"/>
    <w:rsid w:val="009E3B07"/>
    <w:rsid w:val="009E3B44"/>
    <w:rsid w:val="009E4F77"/>
    <w:rsid w:val="009E59BF"/>
    <w:rsid w:val="009E5BFD"/>
    <w:rsid w:val="009F1D59"/>
    <w:rsid w:val="009F3781"/>
    <w:rsid w:val="009F5194"/>
    <w:rsid w:val="00A11A6F"/>
    <w:rsid w:val="00A17E05"/>
    <w:rsid w:val="00A246AF"/>
    <w:rsid w:val="00A25D9F"/>
    <w:rsid w:val="00A30AEF"/>
    <w:rsid w:val="00A33765"/>
    <w:rsid w:val="00A5472C"/>
    <w:rsid w:val="00A605ED"/>
    <w:rsid w:val="00A60D78"/>
    <w:rsid w:val="00A63808"/>
    <w:rsid w:val="00A63A02"/>
    <w:rsid w:val="00A70511"/>
    <w:rsid w:val="00A72081"/>
    <w:rsid w:val="00A74BAC"/>
    <w:rsid w:val="00A75A0D"/>
    <w:rsid w:val="00A76DEB"/>
    <w:rsid w:val="00A80907"/>
    <w:rsid w:val="00A81613"/>
    <w:rsid w:val="00A96F37"/>
    <w:rsid w:val="00AA0E04"/>
    <w:rsid w:val="00AA1854"/>
    <w:rsid w:val="00AA65AB"/>
    <w:rsid w:val="00AA7F78"/>
    <w:rsid w:val="00AC0A85"/>
    <w:rsid w:val="00AC340F"/>
    <w:rsid w:val="00AC4601"/>
    <w:rsid w:val="00AC599E"/>
    <w:rsid w:val="00AC5CAE"/>
    <w:rsid w:val="00AC6DA0"/>
    <w:rsid w:val="00AC70FD"/>
    <w:rsid w:val="00AE14E0"/>
    <w:rsid w:val="00AE2744"/>
    <w:rsid w:val="00AF0798"/>
    <w:rsid w:val="00B00116"/>
    <w:rsid w:val="00B074B2"/>
    <w:rsid w:val="00B24044"/>
    <w:rsid w:val="00B2511A"/>
    <w:rsid w:val="00B308A7"/>
    <w:rsid w:val="00B31AE3"/>
    <w:rsid w:val="00B33098"/>
    <w:rsid w:val="00B44401"/>
    <w:rsid w:val="00B66B02"/>
    <w:rsid w:val="00B67C97"/>
    <w:rsid w:val="00B70FC8"/>
    <w:rsid w:val="00B7274A"/>
    <w:rsid w:val="00B72C9E"/>
    <w:rsid w:val="00B75C04"/>
    <w:rsid w:val="00B900CE"/>
    <w:rsid w:val="00B90925"/>
    <w:rsid w:val="00B94ED2"/>
    <w:rsid w:val="00BA111F"/>
    <w:rsid w:val="00BA533C"/>
    <w:rsid w:val="00BA5AEB"/>
    <w:rsid w:val="00BA7CD7"/>
    <w:rsid w:val="00BB0A69"/>
    <w:rsid w:val="00BB11EE"/>
    <w:rsid w:val="00BB2313"/>
    <w:rsid w:val="00BB66D1"/>
    <w:rsid w:val="00BB7A11"/>
    <w:rsid w:val="00BC0B58"/>
    <w:rsid w:val="00BC21CC"/>
    <w:rsid w:val="00BC2306"/>
    <w:rsid w:val="00BC4206"/>
    <w:rsid w:val="00BC6422"/>
    <w:rsid w:val="00BD50EB"/>
    <w:rsid w:val="00BD726B"/>
    <w:rsid w:val="00BF65A2"/>
    <w:rsid w:val="00BF7104"/>
    <w:rsid w:val="00C013ED"/>
    <w:rsid w:val="00C13301"/>
    <w:rsid w:val="00C14F64"/>
    <w:rsid w:val="00C20C55"/>
    <w:rsid w:val="00C26566"/>
    <w:rsid w:val="00C321FE"/>
    <w:rsid w:val="00C343C9"/>
    <w:rsid w:val="00C37CF7"/>
    <w:rsid w:val="00C41955"/>
    <w:rsid w:val="00C6429A"/>
    <w:rsid w:val="00C6718B"/>
    <w:rsid w:val="00C73AB9"/>
    <w:rsid w:val="00C834C1"/>
    <w:rsid w:val="00C9117C"/>
    <w:rsid w:val="00C97BDE"/>
    <w:rsid w:val="00CA161F"/>
    <w:rsid w:val="00CA38FD"/>
    <w:rsid w:val="00CB278E"/>
    <w:rsid w:val="00CB670F"/>
    <w:rsid w:val="00CC0F96"/>
    <w:rsid w:val="00CC3E90"/>
    <w:rsid w:val="00CD29F5"/>
    <w:rsid w:val="00CD2FDA"/>
    <w:rsid w:val="00CD7AA9"/>
    <w:rsid w:val="00CF5C00"/>
    <w:rsid w:val="00CF6963"/>
    <w:rsid w:val="00D03FF5"/>
    <w:rsid w:val="00D049DC"/>
    <w:rsid w:val="00D05398"/>
    <w:rsid w:val="00D12087"/>
    <w:rsid w:val="00D12B24"/>
    <w:rsid w:val="00D16DDD"/>
    <w:rsid w:val="00D2358B"/>
    <w:rsid w:val="00D2762E"/>
    <w:rsid w:val="00D27EDF"/>
    <w:rsid w:val="00D37673"/>
    <w:rsid w:val="00D37E52"/>
    <w:rsid w:val="00D429A4"/>
    <w:rsid w:val="00D4354C"/>
    <w:rsid w:val="00D50818"/>
    <w:rsid w:val="00D56A28"/>
    <w:rsid w:val="00D62913"/>
    <w:rsid w:val="00D6522E"/>
    <w:rsid w:val="00D6792B"/>
    <w:rsid w:val="00D67F44"/>
    <w:rsid w:val="00D75803"/>
    <w:rsid w:val="00D778DA"/>
    <w:rsid w:val="00D87B80"/>
    <w:rsid w:val="00D92795"/>
    <w:rsid w:val="00D954D6"/>
    <w:rsid w:val="00DA1ADD"/>
    <w:rsid w:val="00DA1B2C"/>
    <w:rsid w:val="00DA49A8"/>
    <w:rsid w:val="00DB306E"/>
    <w:rsid w:val="00DB705D"/>
    <w:rsid w:val="00DC5695"/>
    <w:rsid w:val="00DD03A6"/>
    <w:rsid w:val="00DD294C"/>
    <w:rsid w:val="00DD3DF4"/>
    <w:rsid w:val="00DE0F4D"/>
    <w:rsid w:val="00DE2EB7"/>
    <w:rsid w:val="00DE6CA6"/>
    <w:rsid w:val="00DF0D8E"/>
    <w:rsid w:val="00DF3A0F"/>
    <w:rsid w:val="00DF6E28"/>
    <w:rsid w:val="00E05A75"/>
    <w:rsid w:val="00E07519"/>
    <w:rsid w:val="00E07687"/>
    <w:rsid w:val="00E106E9"/>
    <w:rsid w:val="00E1209F"/>
    <w:rsid w:val="00E24C4D"/>
    <w:rsid w:val="00E30860"/>
    <w:rsid w:val="00E3173C"/>
    <w:rsid w:val="00E325C1"/>
    <w:rsid w:val="00E338E3"/>
    <w:rsid w:val="00E4405E"/>
    <w:rsid w:val="00E451D3"/>
    <w:rsid w:val="00E457A0"/>
    <w:rsid w:val="00E52229"/>
    <w:rsid w:val="00E54EF3"/>
    <w:rsid w:val="00E62124"/>
    <w:rsid w:val="00E66A07"/>
    <w:rsid w:val="00E81CFA"/>
    <w:rsid w:val="00E82BB5"/>
    <w:rsid w:val="00E830A4"/>
    <w:rsid w:val="00E867F3"/>
    <w:rsid w:val="00E90A4C"/>
    <w:rsid w:val="00E91614"/>
    <w:rsid w:val="00E93D27"/>
    <w:rsid w:val="00E949C8"/>
    <w:rsid w:val="00E975E7"/>
    <w:rsid w:val="00EA41AA"/>
    <w:rsid w:val="00EB3B56"/>
    <w:rsid w:val="00EC00F1"/>
    <w:rsid w:val="00EC2B77"/>
    <w:rsid w:val="00EC6816"/>
    <w:rsid w:val="00EC730D"/>
    <w:rsid w:val="00ED2040"/>
    <w:rsid w:val="00ED67B9"/>
    <w:rsid w:val="00EE1ABD"/>
    <w:rsid w:val="00EF49FD"/>
    <w:rsid w:val="00EF760C"/>
    <w:rsid w:val="00EF7F08"/>
    <w:rsid w:val="00F0252C"/>
    <w:rsid w:val="00F03048"/>
    <w:rsid w:val="00F06C95"/>
    <w:rsid w:val="00F06F30"/>
    <w:rsid w:val="00F0707C"/>
    <w:rsid w:val="00F1019B"/>
    <w:rsid w:val="00F10A93"/>
    <w:rsid w:val="00F116EE"/>
    <w:rsid w:val="00F15881"/>
    <w:rsid w:val="00F1643B"/>
    <w:rsid w:val="00F30F85"/>
    <w:rsid w:val="00F5788E"/>
    <w:rsid w:val="00F6036D"/>
    <w:rsid w:val="00F62ABB"/>
    <w:rsid w:val="00F635C4"/>
    <w:rsid w:val="00F65E91"/>
    <w:rsid w:val="00F72EE8"/>
    <w:rsid w:val="00F75B7B"/>
    <w:rsid w:val="00F7666D"/>
    <w:rsid w:val="00F80A17"/>
    <w:rsid w:val="00F870FC"/>
    <w:rsid w:val="00F90E9D"/>
    <w:rsid w:val="00F91215"/>
    <w:rsid w:val="00F93A94"/>
    <w:rsid w:val="00FB0805"/>
    <w:rsid w:val="00FB3BB3"/>
    <w:rsid w:val="00FB7261"/>
    <w:rsid w:val="00FC1443"/>
    <w:rsid w:val="00FC34F4"/>
    <w:rsid w:val="00FC782F"/>
    <w:rsid w:val="00FE2473"/>
    <w:rsid w:val="00FE5966"/>
    <w:rsid w:val="00FE5E8A"/>
    <w:rsid w:val="00FE6769"/>
    <w:rsid w:val="00FE7D3F"/>
    <w:rsid w:val="00FF0A71"/>
    <w:rsid w:val="00FF374B"/>
    <w:rsid w:val="00FF6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64155CD"/>
  <w15:docId w15:val="{3880205B-5F53-47DB-A78F-EC54BC04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next w:val="02Textnormal"/>
    <w:qFormat/>
    <w:rsid w:val="00EC2B77"/>
    <w:pPr>
      <w:numPr>
        <w:numId w:val="14"/>
      </w:numPr>
      <w:spacing w:after="0"/>
      <w:ind w:left="568" w:hanging="284"/>
      <w:jc w:val="left"/>
    </w:pPr>
  </w:style>
  <w:style w:type="paragraph" w:customStyle="1" w:styleId="03AuflistungmitEinzug">
    <w:name w:val="03_Auflistung_mit_Einzug"/>
    <w:basedOn w:val="03Auflistung"/>
    <w:next w:val="02Textnormal"/>
    <w:qFormat/>
    <w:rsid w:val="00211B22"/>
    <w:pPr>
      <w:numPr>
        <w:ilvl w:val="1"/>
      </w:numPr>
      <w:ind w:left="851" w:hanging="284"/>
    </w:pPr>
  </w:style>
  <w:style w:type="paragraph" w:customStyle="1" w:styleId="03AuflistungBuchstabe">
    <w:name w:val="03_Auflistung_Buchstabe"/>
    <w:basedOn w:val="02Textnormal"/>
    <w:next w:val="02Textnormal"/>
    <w:qFormat/>
    <w:rsid w:val="00EC2B77"/>
    <w:pPr>
      <w:numPr>
        <w:numId w:val="9"/>
      </w:numPr>
      <w:spacing w:after="0"/>
      <w:ind w:left="568" w:hanging="284"/>
      <w:jc w:val="left"/>
    </w:pPr>
  </w:style>
  <w:style w:type="paragraph" w:customStyle="1" w:styleId="04Nummerierung">
    <w:name w:val="04_Nummerierung"/>
    <w:basedOn w:val="02Textnormal"/>
    <w:next w:val="02Textnormal"/>
    <w:qFormat/>
    <w:rsid w:val="00307738"/>
    <w:pPr>
      <w:numPr>
        <w:numId w:val="11"/>
      </w:numPr>
      <w:spacing w:after="0"/>
      <w:ind w:left="568" w:hanging="284"/>
      <w:jc w:val="left"/>
    </w:pPr>
  </w:style>
  <w:style w:type="numbering" w:customStyle="1" w:styleId="SGListe">
    <w:name w:val="SG_Liste"/>
    <w:basedOn w:val="KeineListe"/>
    <w:uiPriority w:val="99"/>
    <w:rsid w:val="00897544"/>
    <w:pPr>
      <w:numPr>
        <w:numId w:val="4"/>
      </w:numPr>
    </w:pPr>
  </w:style>
  <w:style w:type="numbering" w:customStyle="1" w:styleId="SGListe2">
    <w:name w:val="SG_Liste2"/>
    <w:basedOn w:val="SGListe"/>
    <w:uiPriority w:val="99"/>
    <w:rsid w:val="00211B22"/>
    <w:pPr>
      <w:numPr>
        <w:numId w:val="6"/>
      </w:numPr>
    </w:pPr>
  </w:style>
  <w:style w:type="numbering" w:customStyle="1" w:styleId="SGListe3">
    <w:name w:val="SG_Liste3"/>
    <w:basedOn w:val="KeineListe"/>
    <w:uiPriority w:val="99"/>
    <w:rsid w:val="00211B22"/>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Textkrper">
    <w:name w:val="Body Text"/>
    <w:basedOn w:val="Standard"/>
    <w:link w:val="TextkrperZchn"/>
    <w:rsid w:val="00147FBA"/>
    <w:pPr>
      <w:tabs>
        <w:tab w:val="clear" w:pos="284"/>
        <w:tab w:val="clear" w:pos="567"/>
        <w:tab w:val="clear" w:pos="851"/>
        <w:tab w:val="clear" w:pos="3969"/>
      </w:tabs>
      <w:spacing w:after="0" w:line="240" w:lineRule="auto"/>
    </w:pPr>
    <w:rPr>
      <w:rFonts w:eastAsia="Times New Roman" w:cs="Times New Roman"/>
      <w:sz w:val="24"/>
      <w:szCs w:val="24"/>
      <w:lang w:eastAsia="de-DE"/>
    </w:rPr>
  </w:style>
  <w:style w:type="character" w:customStyle="1" w:styleId="TextkrperZchn">
    <w:name w:val="Textkörper Zchn"/>
    <w:basedOn w:val="Absatz-Standardschriftart"/>
    <w:link w:val="Textkrper"/>
    <w:rsid w:val="00147FBA"/>
    <w:rPr>
      <w:rFonts w:eastAsia="Times New Roman" w:cs="Times New Roman"/>
      <w:sz w:val="24"/>
      <w:szCs w:val="24"/>
      <w:lang w:val="de-CH" w:eastAsia="de-DE"/>
    </w:rPr>
  </w:style>
  <w:style w:type="table" w:customStyle="1" w:styleId="Tabellenraster1">
    <w:name w:val="Tabellenraster1"/>
    <w:basedOn w:val="NormaleTabelle"/>
    <w:next w:val="Tabellenraster"/>
    <w:uiPriority w:val="59"/>
    <w:rsid w:val="009D1235"/>
    <w:tblPr>
      <w:tblCellMar>
        <w:left w:w="0" w:type="dxa"/>
        <w:right w:w="0" w:type="dxa"/>
      </w:tblCellMar>
    </w:tblPr>
  </w:style>
  <w:style w:type="character" w:styleId="Kommentarzeichen">
    <w:name w:val="annotation reference"/>
    <w:basedOn w:val="Absatz-Standardschriftart"/>
    <w:semiHidden/>
    <w:rsid w:val="005868FF"/>
    <w:rPr>
      <w:sz w:val="16"/>
      <w:szCs w:val="16"/>
    </w:rPr>
  </w:style>
  <w:style w:type="paragraph" w:styleId="Kommentartext">
    <w:name w:val="annotation text"/>
    <w:basedOn w:val="Standard"/>
    <w:link w:val="KommentartextZchn"/>
    <w:semiHidden/>
    <w:rsid w:val="005868FF"/>
    <w:pPr>
      <w:tabs>
        <w:tab w:val="clear" w:pos="284"/>
        <w:tab w:val="clear" w:pos="567"/>
        <w:tab w:val="clear" w:pos="851"/>
        <w:tab w:val="clear" w:pos="3969"/>
      </w:tabs>
      <w:spacing w:after="0" w:line="240" w:lineRule="auto"/>
      <w:jc w:val="left"/>
    </w:pPr>
    <w:rPr>
      <w:rFonts w:ascii="Times New Roman" w:eastAsia="Times New Roman" w:hAnsi="Times New Roman" w:cs="Times New Roman"/>
      <w:lang w:val="fr-FR" w:eastAsia="de-DE"/>
    </w:rPr>
  </w:style>
  <w:style w:type="character" w:customStyle="1" w:styleId="KommentartextZchn">
    <w:name w:val="Kommentartext Zchn"/>
    <w:basedOn w:val="Absatz-Standardschriftart"/>
    <w:link w:val="Kommentartext"/>
    <w:semiHidden/>
    <w:rsid w:val="005868FF"/>
    <w:rPr>
      <w:rFonts w:ascii="Times New Roman" w:eastAsia="Times New Roman" w:hAnsi="Times New Roman" w:cs="Times New Roman"/>
      <w:lang w:val="fr-FR" w:eastAsia="de-DE"/>
    </w:rPr>
  </w:style>
  <w:style w:type="paragraph" w:styleId="Beschriftung">
    <w:name w:val="caption"/>
    <w:basedOn w:val="Standard"/>
    <w:next w:val="Standard"/>
    <w:uiPriority w:val="35"/>
    <w:unhideWhenUsed/>
    <w:qFormat/>
    <w:rsid w:val="005868FF"/>
    <w:pPr>
      <w:tabs>
        <w:tab w:val="clear" w:pos="284"/>
        <w:tab w:val="clear" w:pos="567"/>
        <w:tab w:val="clear" w:pos="851"/>
        <w:tab w:val="clear" w:pos="3969"/>
      </w:tabs>
      <w:spacing w:after="200" w:line="240" w:lineRule="auto"/>
      <w:jc w:val="left"/>
    </w:pPr>
    <w:rPr>
      <w:rFonts w:cs="Arial"/>
      <w:i/>
      <w:iCs/>
      <w:color w:val="1F497D" w:themeColor="text2"/>
      <w:sz w:val="18"/>
      <w:szCs w:val="18"/>
    </w:rPr>
  </w:style>
  <w:style w:type="paragraph" w:styleId="Kommentarthema">
    <w:name w:val="annotation subject"/>
    <w:basedOn w:val="Kommentartext"/>
    <w:next w:val="Kommentartext"/>
    <w:link w:val="KommentarthemaZchn"/>
    <w:uiPriority w:val="99"/>
    <w:semiHidden/>
    <w:unhideWhenUsed/>
    <w:rsid w:val="00157159"/>
    <w:pPr>
      <w:tabs>
        <w:tab w:val="left" w:pos="284"/>
        <w:tab w:val="left" w:pos="567"/>
        <w:tab w:val="left" w:pos="851"/>
        <w:tab w:val="left" w:pos="3969"/>
      </w:tabs>
      <w:spacing w:after="60"/>
      <w:jc w:val="both"/>
    </w:pPr>
    <w:rPr>
      <w:rFonts w:ascii="Arial" w:eastAsiaTheme="minorHAnsi" w:hAnsi="Arial" w:cstheme="minorBidi"/>
      <w:b/>
      <w:bCs/>
      <w:lang w:val="de-CH" w:eastAsia="en-US"/>
    </w:rPr>
  </w:style>
  <w:style w:type="character" w:customStyle="1" w:styleId="KommentarthemaZchn">
    <w:name w:val="Kommentarthema Zchn"/>
    <w:basedOn w:val="KommentartextZchn"/>
    <w:link w:val="Kommentarthema"/>
    <w:uiPriority w:val="99"/>
    <w:semiHidden/>
    <w:rsid w:val="00157159"/>
    <w:rPr>
      <w:rFonts w:ascii="Times New Roman" w:eastAsia="Times New Roman" w:hAnsi="Times New Roman" w:cs="Times New Roman"/>
      <w:b/>
      <w:bCs/>
      <w:lang w:val="de-CH" w:eastAsia="de-DE"/>
    </w:rPr>
  </w:style>
  <w:style w:type="paragraph" w:styleId="berarbeitung">
    <w:name w:val="Revision"/>
    <w:hidden/>
    <w:uiPriority w:val="99"/>
    <w:semiHidden/>
    <w:rsid w:val="002E06D6"/>
    <w:pPr>
      <w:spacing w:line="240" w:lineRule="auto"/>
    </w:pPr>
    <w:rPr>
      <w:lang w:val="de-CH"/>
    </w:rPr>
  </w:style>
  <w:style w:type="character" w:styleId="BesuchterLink">
    <w:name w:val="FollowedHyperlink"/>
    <w:basedOn w:val="Absatz-Standardschriftart"/>
    <w:uiPriority w:val="99"/>
    <w:semiHidden/>
    <w:unhideWhenUsed/>
    <w:rsid w:val="00081F73"/>
    <w:rPr>
      <w:color w:val="800080" w:themeColor="followedHyperlink"/>
      <w:u w:val="single"/>
    </w:rPr>
  </w:style>
  <w:style w:type="character" w:styleId="NichtaufgelsteErwhnung">
    <w:name w:val="Unresolved Mention"/>
    <w:basedOn w:val="Absatz-Standardschriftart"/>
    <w:uiPriority w:val="99"/>
    <w:semiHidden/>
    <w:unhideWhenUsed/>
    <w:rsid w:val="005E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issgranum.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82A8-DF36-4BCE-8C2A-0E7412AB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9405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Weisflog</dc:creator>
  <cp:lastModifiedBy>Thomas</cp:lastModifiedBy>
  <cp:revision>110</cp:revision>
  <cp:lastPrinted>2020-12-22T15:15:00Z</cp:lastPrinted>
  <dcterms:created xsi:type="dcterms:W3CDTF">2020-12-29T12:01:00Z</dcterms:created>
  <dcterms:modified xsi:type="dcterms:W3CDTF">2024-01-03T06:43:00Z</dcterms:modified>
</cp:coreProperties>
</file>