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3F605075" w14:textId="77777777" w:rsidR="008F377E" w:rsidRDefault="008F377E" w:rsidP="008F377E">
      <w:pPr>
        <w:pStyle w:val="00Dokumenttitel"/>
      </w:pPr>
      <w:r>
        <w:fldChar w:fldCharType="begin">
          <w:ffData>
            <w:name w:val="start"/>
            <w:enabled/>
            <w:calcOnExit w:val="0"/>
            <w:textInput>
              <w:default w:val="Medienmitteilung"/>
            </w:textInput>
          </w:ffData>
        </w:fldChar>
      </w:r>
      <w:r>
        <w:instrText xml:space="preserve"> FORMTEXT </w:instrText>
      </w:r>
      <w:r>
        <w:fldChar w:fldCharType="separate"/>
      </w:r>
      <w:r w:rsidR="00512B2B">
        <w:rPr>
          <w:noProof/>
        </w:rPr>
        <w:t>Medienmitteilung</w:t>
      </w:r>
      <w:r>
        <w:fldChar w:fldCharType="end"/>
      </w:r>
      <w:bookmarkEnd w:id="0"/>
    </w:p>
    <w:p w14:paraId="6CFB78C9" w14:textId="77777777" w:rsidR="008F377E" w:rsidRPr="008F377E" w:rsidRDefault="008F377E" w:rsidP="008F377E">
      <w:pPr>
        <w:pStyle w:val="99AbstandvorTextbeginn"/>
      </w:pPr>
    </w:p>
    <w:bookmarkStart w:id="1" w:name="ort"/>
    <w:p w14:paraId="0655A086" w14:textId="7B3EFFEA" w:rsidR="008258D2" w:rsidRDefault="008F377E" w:rsidP="008258D2">
      <w:pPr>
        <w:pStyle w:val="02TextohneAbstand"/>
      </w:pPr>
      <w:r>
        <w:fldChar w:fldCharType="begin">
          <w:ffData>
            <w:name w:val="ort"/>
            <w:enabled/>
            <w:calcOnExit w:val="0"/>
            <w:textInput>
              <w:default w:val="Bern"/>
            </w:textInput>
          </w:ffData>
        </w:fldChar>
      </w:r>
      <w:r>
        <w:instrText xml:space="preserve"> FORMTEXT </w:instrText>
      </w:r>
      <w:r>
        <w:fldChar w:fldCharType="separate"/>
      </w:r>
      <w:r w:rsidR="00512B2B">
        <w:rPr>
          <w:noProof/>
        </w:rPr>
        <w:t>Bern</w:t>
      </w:r>
      <w:r>
        <w:fldChar w:fldCharType="end"/>
      </w:r>
      <w:bookmarkEnd w:id="1"/>
      <w:r w:rsidR="008258D2">
        <w:t xml:space="preserve">, </w:t>
      </w:r>
      <w:bookmarkStart w:id="2" w:name="datum"/>
      <w:r>
        <w:fldChar w:fldCharType="begin">
          <w:ffData>
            <w:name w:val="datum"/>
            <w:enabled/>
            <w:calcOnExit w:val="0"/>
            <w:exitMacro w:val="Textbeginn"/>
            <w:textInput>
              <w:default w:val="[Datum]"/>
            </w:textInput>
          </w:ffData>
        </w:fldChar>
      </w:r>
      <w:r>
        <w:instrText xml:space="preserve"> FORMTEXT </w:instrText>
      </w:r>
      <w:r>
        <w:fldChar w:fldCharType="separate"/>
      </w:r>
      <w:r w:rsidR="00513762">
        <w:t>2</w:t>
      </w:r>
      <w:r w:rsidR="004656BE">
        <w:t>1</w:t>
      </w:r>
      <w:r w:rsidR="00513762">
        <w:t>. November 202</w:t>
      </w:r>
      <w:r w:rsidR="004656BE">
        <w:t>3</w:t>
      </w:r>
      <w:r>
        <w:fldChar w:fldCharType="end"/>
      </w:r>
      <w:bookmarkEnd w:id="2"/>
    </w:p>
    <w:p w14:paraId="1DFBDE91" w14:textId="77777777" w:rsidR="00AA0E04" w:rsidRDefault="00AA0E04" w:rsidP="007D2785">
      <w:pPr>
        <w:pStyle w:val="99AbstandvorTextbeginn"/>
      </w:pPr>
    </w:p>
    <w:p w14:paraId="629628C1" w14:textId="77777777" w:rsidR="00F06F30" w:rsidRDefault="00F06F30" w:rsidP="008258D2">
      <w:pPr>
        <w:pStyle w:val="02TextohneAbstand"/>
        <w:sectPr w:rsidR="00F06F30"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35A66A47" w14:textId="77B5ED51" w:rsidR="00FE2473" w:rsidRDefault="004656BE" w:rsidP="00DD03A6">
      <w:pPr>
        <w:pStyle w:val="01TitelMedienmitteilung"/>
      </w:pPr>
      <w:bookmarkStart w:id="4" w:name="_Hlk151354970"/>
      <w:r>
        <w:t xml:space="preserve">Branchenorganisation </w:t>
      </w:r>
      <w:proofErr w:type="spellStart"/>
      <w:r>
        <w:t>swiss</w:t>
      </w:r>
      <w:proofErr w:type="spellEnd"/>
      <w:r>
        <w:t xml:space="preserve"> </w:t>
      </w:r>
      <w:proofErr w:type="spellStart"/>
      <w:r>
        <w:t>granum</w:t>
      </w:r>
      <w:proofErr w:type="spellEnd"/>
      <w:r>
        <w:t xml:space="preserve"> mit neuem Präsidenten</w:t>
      </w:r>
      <w:bookmarkEnd w:id="4"/>
    </w:p>
    <w:p w14:paraId="4C47EA6D" w14:textId="46C9F0D7" w:rsidR="00DD03A6" w:rsidRPr="00A61B33" w:rsidRDefault="005C0159" w:rsidP="00463D0B">
      <w:pPr>
        <w:pStyle w:val="02Lead"/>
      </w:pPr>
      <w:r w:rsidRPr="00A61B33">
        <w:t xml:space="preserve">Die Branchenorganisation swiss granum hat ihre Delegiertenversammlung durchgeführt. </w:t>
      </w:r>
      <w:bookmarkStart w:id="5" w:name="_Hlk151354983"/>
      <w:r w:rsidR="00463D0B" w:rsidRPr="00A61B33">
        <w:t>Fritz Glauser wurde</w:t>
      </w:r>
      <w:r w:rsidR="00463D0B" w:rsidRPr="00A61B33">
        <w:t xml:space="preserve"> zum neuen Präsidenten gewählt und die bisherigen</w:t>
      </w:r>
      <w:r w:rsidR="00463D0B" w:rsidRPr="00A61B33">
        <w:t xml:space="preserve"> </w:t>
      </w:r>
      <w:r w:rsidR="00463D0B" w:rsidRPr="00A61B33">
        <w:t>Vorstandsmitglieder bestätigt</w:t>
      </w:r>
      <w:r w:rsidR="00A26EB9" w:rsidRPr="00A61B33">
        <w:t xml:space="preserve">. </w:t>
      </w:r>
      <w:r w:rsidR="00463D0B" w:rsidRPr="00A61B33">
        <w:t xml:space="preserve">Die </w:t>
      </w:r>
      <w:r w:rsidR="00463D0B" w:rsidRPr="00A61B33">
        <w:t xml:space="preserve">Potentiale und Herausforderungen für </w:t>
      </w:r>
      <w:r w:rsidR="00463D0B" w:rsidRPr="00A61B33">
        <w:t xml:space="preserve">die </w:t>
      </w:r>
      <w:r w:rsidR="00463D0B" w:rsidRPr="00A61B33">
        <w:t>Produktion und</w:t>
      </w:r>
      <w:r w:rsidR="00463D0B" w:rsidRPr="00A61B33">
        <w:t xml:space="preserve"> </w:t>
      </w:r>
      <w:r w:rsidR="00463D0B" w:rsidRPr="00A61B33">
        <w:t>Verarbeitung</w:t>
      </w:r>
      <w:r w:rsidR="00463D0B" w:rsidRPr="00A61B33">
        <w:t xml:space="preserve"> von </w:t>
      </w:r>
      <w:r w:rsidR="00463D0B" w:rsidRPr="00A61B33">
        <w:t xml:space="preserve">Ackerkulturen für die menschliche Ernährung </w:t>
      </w:r>
      <w:r w:rsidR="00463D0B" w:rsidRPr="00A61B33">
        <w:t xml:space="preserve">wurden </w:t>
      </w:r>
      <w:r w:rsidR="00521271" w:rsidRPr="00A61B33">
        <w:t>a</w:t>
      </w:r>
      <w:r w:rsidR="00463D0B" w:rsidRPr="00A61B33">
        <w:t>us Sicht verschiedener Marktpartner aufgezeigt.</w:t>
      </w:r>
      <w:bookmarkEnd w:id="5"/>
    </w:p>
    <w:p w14:paraId="7DF9401F" w14:textId="77777777" w:rsidR="00DD03A6" w:rsidRPr="00A61B33" w:rsidRDefault="00DD03A6" w:rsidP="00DE2EB7">
      <w:pPr>
        <w:pStyle w:val="02Textnormal"/>
      </w:pPr>
    </w:p>
    <w:p w14:paraId="6B68DEAF" w14:textId="20320CFB" w:rsidR="0052517C" w:rsidRPr="00A61B33" w:rsidRDefault="009141BF" w:rsidP="00DD03A6">
      <w:pPr>
        <w:pStyle w:val="02Textnormal"/>
      </w:pPr>
      <w:bookmarkStart w:id="6" w:name="_Hlk151355015"/>
      <w:r w:rsidRPr="00A61B33">
        <w:t xml:space="preserve">Lorenz Hirt, Präsident swiss granum, </w:t>
      </w:r>
      <w:r w:rsidR="00463D0B" w:rsidRPr="00A61B33">
        <w:t>blickte</w:t>
      </w:r>
      <w:r w:rsidRPr="00A61B33">
        <w:t xml:space="preserve"> in seiner Eröffnungsrede auf </w:t>
      </w:r>
      <w:r w:rsidR="00463D0B" w:rsidRPr="00A61B33">
        <w:t xml:space="preserve">seine Amtszeit zurück. Er blickte auf vier verrückte Jahre zurück, </w:t>
      </w:r>
      <w:r w:rsidR="0052517C" w:rsidRPr="00A61B33">
        <w:t xml:space="preserve">die durch </w:t>
      </w:r>
      <w:r w:rsidR="0052517C" w:rsidRPr="00A61B33">
        <w:t>gelebte Partnerschaften</w:t>
      </w:r>
      <w:r w:rsidR="0052517C" w:rsidRPr="00A61B33">
        <w:t xml:space="preserve"> gemeistert werden konnten. Er hob hervor, dass in der von </w:t>
      </w:r>
      <w:proofErr w:type="spellStart"/>
      <w:r w:rsidR="0052517C" w:rsidRPr="00A61B33">
        <w:t>swiss</w:t>
      </w:r>
      <w:proofErr w:type="spellEnd"/>
      <w:r w:rsidR="0052517C" w:rsidRPr="00A61B33">
        <w:t xml:space="preserve"> </w:t>
      </w:r>
      <w:proofErr w:type="spellStart"/>
      <w:r w:rsidR="0052517C" w:rsidRPr="00A61B33">
        <w:t>granum</w:t>
      </w:r>
      <w:proofErr w:type="spellEnd"/>
      <w:r w:rsidR="0052517C" w:rsidRPr="00A61B33">
        <w:t xml:space="preserve"> vertretenen Branchen</w:t>
      </w:r>
      <w:r w:rsidR="0052517C" w:rsidRPr="00A61B33">
        <w:t xml:space="preserve"> </w:t>
      </w:r>
      <w:r w:rsidR="0052517C" w:rsidRPr="00A61B33">
        <w:t>«</w:t>
      </w:r>
      <w:r w:rsidR="0052517C" w:rsidRPr="00A61B33">
        <w:t>langfristige Lösungen für die Gesamtbranche höher gewertet werden, als kurzfristige Optimierungen auf der eigenen Wertschöpfungsstufe</w:t>
      </w:r>
      <w:r w:rsidR="0052517C" w:rsidRPr="00A61B33">
        <w:t>». E</w:t>
      </w:r>
      <w:r w:rsidR="00A26EB9" w:rsidRPr="00A61B33">
        <w:t xml:space="preserve">r </w:t>
      </w:r>
      <w:r w:rsidR="0052517C" w:rsidRPr="00A61B33">
        <w:t>betonte</w:t>
      </w:r>
      <w:r w:rsidR="00A26EB9" w:rsidRPr="00A61B33">
        <w:t xml:space="preserve">, dass </w:t>
      </w:r>
      <w:r w:rsidR="00BE5073" w:rsidRPr="00A61B33">
        <w:t xml:space="preserve">die </w:t>
      </w:r>
      <w:r w:rsidR="00BE5073" w:rsidRPr="00A61B33">
        <w:t xml:space="preserve">Herausforderungen ernst </w:t>
      </w:r>
      <w:r w:rsidR="00BE5073" w:rsidRPr="00A61B33">
        <w:t xml:space="preserve">genommen </w:t>
      </w:r>
      <w:r w:rsidR="00BE5073" w:rsidRPr="00A61B33">
        <w:t xml:space="preserve">und </w:t>
      </w:r>
      <w:r w:rsidR="00BE5073" w:rsidRPr="00A61B33">
        <w:t>ange</w:t>
      </w:r>
      <w:r w:rsidR="00BE5073" w:rsidRPr="00A61B33">
        <w:t>pack</w:t>
      </w:r>
      <w:r w:rsidR="00BE5073" w:rsidRPr="00A61B33">
        <w:t xml:space="preserve">t werden. Er nahm gleichzeitig auch die Konsumentinnen und Konsumenten in die Pflicht. Denn diese müssen «bereit sein, </w:t>
      </w:r>
      <w:r w:rsidR="00BE5073" w:rsidRPr="00A61B33">
        <w:t>allfällige Mehrkosten der nach Schweizer Standards hergestellten Produkte fair zu entgelten</w:t>
      </w:r>
      <w:r w:rsidR="00BE5073" w:rsidRPr="00A61B33">
        <w:t xml:space="preserve">». Hier sei die ganze Branche gefordert, besser und selbstbewusster zu kommunizieren. Die </w:t>
      </w:r>
      <w:r w:rsidR="00BE5073" w:rsidRPr="00A61B33">
        <w:t>neue Deklarationspflicht der Herkunft von Brot im Offenverkauf, die voraussichtlich per 1. Februar 2024</w:t>
      </w:r>
      <w:r w:rsidR="00BE5073" w:rsidRPr="00A61B33">
        <w:t xml:space="preserve"> eingeführt wird, werde helfen, </w:t>
      </w:r>
      <w:r w:rsidR="00BE5073" w:rsidRPr="00A61B33">
        <w:t xml:space="preserve">die Mehrwerte der einheimischen </w:t>
      </w:r>
      <w:r w:rsidR="00BE5073" w:rsidRPr="00A61B33">
        <w:t>Getreidep</w:t>
      </w:r>
      <w:r w:rsidR="00BE5073" w:rsidRPr="00A61B33">
        <w:t>rodukte hervorzuheben</w:t>
      </w:r>
      <w:r w:rsidR="00BE5073" w:rsidRPr="00A61B33">
        <w:t>.</w:t>
      </w:r>
      <w:bookmarkEnd w:id="6"/>
    </w:p>
    <w:p w14:paraId="790E163F" w14:textId="22796F66" w:rsidR="008F6952" w:rsidRPr="00A61B33" w:rsidRDefault="00E42642" w:rsidP="00DD03A6">
      <w:pPr>
        <w:pStyle w:val="02Textnormal"/>
      </w:pPr>
      <w:r w:rsidRPr="00A61B33">
        <w:t xml:space="preserve">Über das vergangene Geschäftsjahr und die Aktualitäten informierte der Direktor </w:t>
      </w:r>
      <w:r w:rsidR="00CC4469" w:rsidRPr="00A61B33">
        <w:t>Stephan Scheuner</w:t>
      </w:r>
      <w:r w:rsidRPr="00A61B33">
        <w:t xml:space="preserve">. </w:t>
      </w:r>
      <w:bookmarkStart w:id="7" w:name="_Hlk151355053"/>
      <w:r w:rsidR="0017154F" w:rsidRPr="00A61B33">
        <w:t xml:space="preserve">Er führte aus, dass </w:t>
      </w:r>
      <w:r w:rsidR="008F6952" w:rsidRPr="00A61B33">
        <w:t>sich die Erntesituation</w:t>
      </w:r>
      <w:r w:rsidR="004656BE" w:rsidRPr="00A61B33">
        <w:t xml:space="preserve"> und Preissituation</w:t>
      </w:r>
      <w:r w:rsidR="008F6952" w:rsidRPr="00A61B33">
        <w:t xml:space="preserve"> je nach Ackerkultur unterschiedlich präsentiert. Beim Brotgetreide sind die Mengen inkl. Lagermengen der Vorjahre ausreichend, um die Versorgung sicherzustellen. </w:t>
      </w:r>
      <w:r w:rsidR="00A847F3" w:rsidRPr="00A61B33">
        <w:t xml:space="preserve">Bei den Ölsaaten präsentiert sich die Situation </w:t>
      </w:r>
      <w:r w:rsidR="004656BE" w:rsidRPr="00A61B33">
        <w:t>anders</w:t>
      </w:r>
      <w:r w:rsidR="00A847F3" w:rsidRPr="00A61B33">
        <w:t xml:space="preserve">. So reichte etwa die inländische Rapsmenge nicht aus, um die Nachfrage zu decken. </w:t>
      </w:r>
      <w:r w:rsidR="004656BE" w:rsidRPr="00A61B33">
        <w:t xml:space="preserve">Auch gingen die Preise verglichen mit 2022 stark zurück. </w:t>
      </w:r>
      <w:r w:rsidR="00A847F3" w:rsidRPr="00A61B33">
        <w:t xml:space="preserve">Bei den Sonnenblumen wird im Vergleich zum Vorjahr eine Steigerung der Erntemenge erwartet. Die neuen Ackerkulturen für die menschliche Ernährung </w:t>
      </w:r>
      <w:r w:rsidR="009850CA" w:rsidRPr="00A61B33">
        <w:t xml:space="preserve">bewegen sich zumeist im Nischenbereich. Für die Ernte 2024 wurden Richtpreise für </w:t>
      </w:r>
      <w:r w:rsidR="009850CA" w:rsidRPr="00A61B33">
        <w:t>Speisehafer, Eiweisserbsen und Ackerbohnen für Speisezwecke</w:t>
      </w:r>
      <w:r w:rsidR="009850CA" w:rsidRPr="00A61B33">
        <w:t xml:space="preserve"> in Aussicht gestellt.</w:t>
      </w:r>
      <w:bookmarkEnd w:id="7"/>
    </w:p>
    <w:p w14:paraId="10585C4B" w14:textId="361B9CD2" w:rsidR="00797F4F" w:rsidRPr="00A61B33" w:rsidRDefault="00797F4F" w:rsidP="00797F4F">
      <w:pPr>
        <w:pStyle w:val="02Textnormal"/>
      </w:pPr>
      <w:r w:rsidRPr="00A61B33">
        <w:t xml:space="preserve">Swiss </w:t>
      </w:r>
      <w:proofErr w:type="spellStart"/>
      <w:r w:rsidRPr="00A61B33">
        <w:t>granum</w:t>
      </w:r>
      <w:proofErr w:type="spellEnd"/>
      <w:r w:rsidRPr="00A61B33">
        <w:t xml:space="preserve"> zeigte </w:t>
      </w:r>
      <w:r w:rsidR="00B63A68" w:rsidRPr="00A61B33">
        <w:t xml:space="preserve">an ihrer Delegiertenversammlung </w:t>
      </w:r>
      <w:r w:rsidRPr="00A61B33">
        <w:t xml:space="preserve">Herausforderungen auf, mit denen sich die Branche konfrontiert sieht. </w:t>
      </w:r>
      <w:bookmarkStart w:id="8" w:name="_Hlk151355195"/>
      <w:r w:rsidR="000F2A1D" w:rsidRPr="00A61B33">
        <w:t>Die Partner entlang der Wertschöpfungskette sind</w:t>
      </w:r>
      <w:r w:rsidRPr="00A61B33">
        <w:t xml:space="preserve"> auf entsprechende politische Rahmenbedingungen angewiesen. </w:t>
      </w:r>
      <w:r w:rsidR="008F6952" w:rsidRPr="00A61B33">
        <w:t>Dazu zählen die Vorgaben der Agrarpolitik wie auch die</w:t>
      </w:r>
      <w:r w:rsidR="0049027F" w:rsidRPr="00A61B33">
        <w:t xml:space="preserve"> Umsetzung der Absenkpfade </w:t>
      </w:r>
      <w:r w:rsidRPr="00A61B33">
        <w:t>Pflanzenschutzmittel und Nährstoffverluste</w:t>
      </w:r>
      <w:r w:rsidR="0049027F" w:rsidRPr="00A61B33">
        <w:t xml:space="preserve"> oder </w:t>
      </w:r>
      <w:r w:rsidR="008F6952" w:rsidRPr="00A61B33">
        <w:t>der Kommunikation rund um die Herkunftsauszeichnung von einheimischem Brot und Feinbackwaren</w:t>
      </w:r>
      <w:r w:rsidRPr="00A61B33">
        <w:t>.</w:t>
      </w:r>
      <w:bookmarkEnd w:id="8"/>
    </w:p>
    <w:p w14:paraId="78CEC504" w14:textId="54B40C14" w:rsidR="007E1FCD" w:rsidRPr="00A61B33" w:rsidRDefault="00BE5073" w:rsidP="0049027F">
      <w:pPr>
        <w:pStyle w:val="02Textnormal"/>
      </w:pPr>
      <w:bookmarkStart w:id="9" w:name="_Hlk151355207"/>
      <w:r w:rsidRPr="00A61B33">
        <w:t>Mit der Delegiertenversammlung endeten die vierjährige Amtsperiode der Vorstandsmitglieder sowie turnusgemäss ebenfalls die Präsidentschaft von</w:t>
      </w:r>
      <w:r w:rsidRPr="00A61B33">
        <w:t xml:space="preserve"> </w:t>
      </w:r>
      <w:r w:rsidRPr="00A61B33">
        <w:t>Lorenz Hirt, welcher neu als erster Vizepräsident gewählt wurde. Als neuer Präsident wurde der bisherige Vizepräsident Fritz Glauser</w:t>
      </w:r>
      <w:r w:rsidRPr="00A61B33">
        <w:t xml:space="preserve"> </w:t>
      </w:r>
      <w:r w:rsidRPr="00A61B33">
        <w:t>bestimmt. Der zweite Vizepräsident Olivier Sonderegger sowie die bisherigen Vorstandsmitglieder wurden von der Generalversammlung für eine weitere Amtsdauer bis 202</w:t>
      </w:r>
      <w:r w:rsidRPr="00A61B33">
        <w:t>7</w:t>
      </w:r>
      <w:r w:rsidRPr="00A61B33">
        <w:t xml:space="preserve"> wiedergewählt. Die statutarischen Geschäfte </w:t>
      </w:r>
      <w:r w:rsidRPr="00A61B33">
        <w:t>inkl. die Statutenrevision</w:t>
      </w:r>
      <w:r w:rsidR="008317C7" w:rsidRPr="00A61B33">
        <w:t xml:space="preserve"> </w:t>
      </w:r>
      <w:r w:rsidRPr="00A61B33">
        <w:t>gaben keinen Anlass zu Diskussionen und wurden von den anwesenden Delegierten einstimmig verabschiedet.</w:t>
      </w:r>
    </w:p>
    <w:bookmarkEnd w:id="9"/>
    <w:p w14:paraId="65943DB9" w14:textId="77777777" w:rsidR="005C7780" w:rsidRDefault="005C7780">
      <w:pPr>
        <w:tabs>
          <w:tab w:val="clear" w:pos="284"/>
          <w:tab w:val="clear" w:pos="567"/>
          <w:tab w:val="clear" w:pos="851"/>
          <w:tab w:val="clear" w:pos="3969"/>
        </w:tabs>
        <w:spacing w:after="0"/>
        <w:jc w:val="left"/>
      </w:pPr>
      <w:r>
        <w:br w:type="page"/>
      </w:r>
    </w:p>
    <w:p w14:paraId="38752088" w14:textId="3484CC09" w:rsidR="00DD03A6" w:rsidRDefault="00617079" w:rsidP="008317C7">
      <w:pPr>
        <w:pStyle w:val="02TextohneAbstand"/>
      </w:pPr>
      <w:r w:rsidRPr="00A61B33">
        <w:lastRenderedPageBreak/>
        <w:t xml:space="preserve">Am gleichen Tag fand ebenfalls die gemeinsam mit dem Verein Schweizer Brot organisierte Qualitätstagung statt. </w:t>
      </w:r>
      <w:bookmarkStart w:id="10" w:name="_Hlk151355232"/>
      <w:r w:rsidRPr="00A61B33">
        <w:t xml:space="preserve">Diese stand unter dem Motto </w:t>
      </w:r>
      <w:r w:rsidR="008F0B9C" w:rsidRPr="00A61B33">
        <w:t>«</w:t>
      </w:r>
      <w:r w:rsidR="008317C7" w:rsidRPr="00A61B33">
        <w:t xml:space="preserve">Neue Ackerkulturen für die menschliche Ernährung </w:t>
      </w:r>
      <w:r w:rsidR="008317C7" w:rsidRPr="00A61B33">
        <w:rPr>
          <w:rFonts w:eastAsia="Arial" w:cs="Arial"/>
        </w:rPr>
        <w:t xml:space="preserve">– </w:t>
      </w:r>
      <w:r w:rsidR="008317C7" w:rsidRPr="00A61B33">
        <w:t>Potentiale und Herausforderungen für Produktion und</w:t>
      </w:r>
      <w:r w:rsidR="008317C7" w:rsidRPr="00A61B33">
        <w:t xml:space="preserve"> </w:t>
      </w:r>
      <w:r w:rsidR="008317C7" w:rsidRPr="00A61B33">
        <w:t>Verarbeitung</w:t>
      </w:r>
      <w:r w:rsidRPr="00A61B33">
        <w:t xml:space="preserve">». </w:t>
      </w:r>
      <w:r w:rsidR="009C7307" w:rsidRPr="00A61B33">
        <w:t xml:space="preserve">Die Referenten </w:t>
      </w:r>
      <w:r w:rsidR="008317C7" w:rsidRPr="00A61B33">
        <w:t xml:space="preserve">zeigten Chancen auf für die einheimischen Rohstoffe, betonten aber gleichzeitig, dass sowohl das Preis-Leistungsverhältnis wie auch die Qualität stimmen müssen. </w:t>
      </w:r>
      <w:r w:rsidRPr="00A61B33">
        <w:t xml:space="preserve">An der Tagung wurde </w:t>
      </w:r>
      <w:r w:rsidR="008317C7" w:rsidRPr="00A61B33">
        <w:t xml:space="preserve">aber auch deutlich gemacht, dass </w:t>
      </w:r>
      <w:r w:rsidR="008E2597" w:rsidRPr="00A61B33">
        <w:t>entsprechende Rahmenbedingungen für den Anbau und die Verarbeitung in der Schweiz nötig sind und die Konsumentinnen und Konsumenten mit gemeinsamen Anstrengungen und entsprechender Kommunikation überzeugt werden müssen</w:t>
      </w:r>
      <w:r w:rsidR="00513762" w:rsidRPr="00A61B33">
        <w:t xml:space="preserve">. </w:t>
      </w:r>
      <w:bookmarkEnd w:id="10"/>
      <w:r w:rsidRPr="00A61B33">
        <w:t>Wie gewohnt wurden an der Tagung auch die Resultate der Sortenversuche sowie der Qualitätserhebung der inländischen Getreideernte vorgestellt</w:t>
      </w:r>
      <w:r w:rsidR="00513762" w:rsidRPr="00A61B33">
        <w:t>.</w:t>
      </w:r>
    </w:p>
    <w:p w14:paraId="5766DC6B" w14:textId="2022E9B0" w:rsidR="00513762" w:rsidRDefault="00513762" w:rsidP="00513762">
      <w:pPr>
        <w:pStyle w:val="02Textnormal"/>
      </w:pPr>
    </w:p>
    <w:p w14:paraId="766BBF3B" w14:textId="1E94206A" w:rsidR="00513762" w:rsidRDefault="00513762" w:rsidP="00513762">
      <w:pPr>
        <w:pStyle w:val="02Textnormal"/>
      </w:pPr>
    </w:p>
    <w:p w14:paraId="33AC3E3A" w14:textId="77777777" w:rsidR="00513762" w:rsidRPr="00513762" w:rsidRDefault="00513762" w:rsidP="00513762">
      <w:pPr>
        <w:pStyle w:val="02Textnormal"/>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907CBE" w14:paraId="7C60D3C2" w14:textId="77777777" w:rsidTr="003F57BF">
        <w:trPr>
          <w:cantSplit/>
        </w:trPr>
        <w:tc>
          <w:tcPr>
            <w:tcW w:w="9639" w:type="dxa"/>
            <w:tcBorders>
              <w:top w:val="single" w:sz="2" w:space="0" w:color="auto"/>
              <w:left w:val="single" w:sz="2" w:space="0" w:color="auto"/>
              <w:bottom w:val="single" w:sz="2" w:space="0" w:color="auto"/>
              <w:right w:val="single" w:sz="2" w:space="0" w:color="auto"/>
            </w:tcBorders>
          </w:tcPr>
          <w:p w14:paraId="1C094E35" w14:textId="77777777" w:rsidR="00513762" w:rsidRPr="00513762" w:rsidRDefault="00513762" w:rsidP="00513762">
            <w:pPr>
              <w:pStyle w:val="05BoxTitel"/>
            </w:pPr>
            <w:r w:rsidRPr="00513762">
              <w:t>Über swiss granum</w:t>
            </w:r>
          </w:p>
          <w:p w14:paraId="2C0A194D" w14:textId="77777777" w:rsidR="00513762" w:rsidRPr="00513762" w:rsidRDefault="00513762" w:rsidP="00513762">
            <w:pPr>
              <w:pStyle w:val="05BoxTitel"/>
              <w:rPr>
                <w:b w:val="0"/>
              </w:rPr>
            </w:pPr>
            <w:r w:rsidRPr="00513762">
              <w:rPr>
                <w:b w:val="0"/>
              </w:rPr>
              <w:t>Swiss granum ist die Schweizerische Branchenorganisation Getreide, Ölsaaten und Eiweisspflanzen. Sie vereint die verschiedenen Dachorganisationen der Schweizer Wertschöpfungskette – von der Produktion bis zur Verteilung, über die verschiedenen Stufen der Verarbeitung und des Handels. Die Personen oder Betriebe sind über ihre Dachorganisation wiederum Mitglied von swiss granum. Die Branchenorganisation zählt 17 Mitgliederorganisationen, welche auf vier Interessengruppen verteilt sind.</w:t>
            </w:r>
          </w:p>
          <w:p w14:paraId="115B733E" w14:textId="1A7974D8" w:rsidR="003D5C32" w:rsidRDefault="00513762" w:rsidP="00513762">
            <w:pPr>
              <w:pStyle w:val="05BoxTitel"/>
            </w:pPr>
            <w:r w:rsidRPr="00513762">
              <w:rPr>
                <w:b w:val="0"/>
              </w:rPr>
              <w:t>Gemessen an der Zahl der Firmen und Beschäftigten ist die Getreide-, Ölsaaten- und Eiweisspflanzenbranche ein bedeutender Zweig der schweizerischen Nahrungsmittelbranche und beschäftigt rund 40'000 Personen. Dadurch spielt swiss granum eine wichtige Rolle als Verhandlungs-, Informations- und Kommunikationsplattform.</w:t>
            </w:r>
          </w:p>
        </w:tc>
      </w:tr>
      <w:tr w:rsidR="00D67F44" w14:paraId="4828F298" w14:textId="77777777" w:rsidTr="003F57BF">
        <w:trPr>
          <w:cantSplit/>
          <w:trHeight w:hRule="exact" w:val="113"/>
        </w:trPr>
        <w:tc>
          <w:tcPr>
            <w:tcW w:w="9639" w:type="dxa"/>
            <w:tcBorders>
              <w:top w:val="single" w:sz="2" w:space="0" w:color="auto"/>
            </w:tcBorders>
            <w:tcMar>
              <w:top w:w="0" w:type="dxa"/>
              <w:bottom w:w="0" w:type="dxa"/>
            </w:tcMar>
          </w:tcPr>
          <w:p w14:paraId="29A8B4B3" w14:textId="77777777" w:rsidR="00D67F44" w:rsidRDefault="00D67F44" w:rsidP="00D67F44">
            <w:pPr>
              <w:pStyle w:val="05BoxText"/>
            </w:pPr>
          </w:p>
        </w:tc>
      </w:tr>
    </w:tbl>
    <w:p w14:paraId="65EF9A91" w14:textId="77777777" w:rsidR="00307738" w:rsidRDefault="00307738" w:rsidP="00BB7A11">
      <w:pPr>
        <w:pStyle w:val="02TextohneAbstand"/>
      </w:pPr>
    </w:p>
    <w:p w14:paraId="3409955A" w14:textId="77777777" w:rsidR="00DD03A6" w:rsidRDefault="00EC2B77" w:rsidP="00EC2B77">
      <w:pPr>
        <w:pStyle w:val="01Untertitel"/>
      </w:pPr>
      <w:r>
        <w:t>Downloads</w:t>
      </w:r>
    </w:p>
    <w:p w14:paraId="6EB36E04" w14:textId="77777777" w:rsidR="00EC2B77" w:rsidRDefault="00EC2B77" w:rsidP="00DE2EB7">
      <w:pPr>
        <w:pStyle w:val="02Textnormal"/>
        <w:tabs>
          <w:tab w:val="left" w:pos="737"/>
        </w:tabs>
      </w:pPr>
      <w:r>
        <w:t xml:space="preserve">Das Dokument ist in elektronischer Form unter </w:t>
      </w:r>
      <w:hyperlink r:id="rId11" w:history="1">
        <w:r w:rsidRPr="0090605B">
          <w:rPr>
            <w:rStyle w:val="Hyperlink"/>
          </w:rPr>
          <w:t>www.swissgranum.ch</w:t>
        </w:r>
      </w:hyperlink>
      <w:r>
        <w:t xml:space="preserve"> verfügbar.</w:t>
      </w:r>
    </w:p>
    <w:p w14:paraId="749084DD" w14:textId="77777777" w:rsidR="00EC2B77" w:rsidRDefault="00EC2B77" w:rsidP="00EC2B77">
      <w:pPr>
        <w:pStyle w:val="02Textnormal"/>
      </w:pPr>
    </w:p>
    <w:p w14:paraId="67460466" w14:textId="77777777" w:rsidR="004B3D4F" w:rsidRDefault="004B3D4F" w:rsidP="00EC2B77">
      <w:pPr>
        <w:pStyle w:val="01Untertitel"/>
        <w:sectPr w:rsidR="004B3D4F" w:rsidSect="00512B2B">
          <w:type w:val="continuous"/>
          <w:pgSz w:w="11906" w:h="16838" w:code="9"/>
          <w:pgMar w:top="1355" w:right="1134" w:bottom="1684" w:left="1134" w:header="397" w:footer="533" w:gutter="0"/>
          <w:cols w:space="708"/>
          <w:formProt w:val="0"/>
          <w:docGrid w:linePitch="360"/>
        </w:sectPr>
      </w:pPr>
    </w:p>
    <w:p w14:paraId="0423AF79" w14:textId="212B7BB5"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rsidR="00513762">
        <w:rPr>
          <w:noProof/>
        </w:rPr>
        <w:t>en</w:t>
      </w:r>
      <w:r>
        <w:fldChar w:fldCharType="end"/>
      </w:r>
    </w:p>
    <w:bookmarkStart w:id="11" w:name="SB1_1"/>
    <w:p w14:paraId="5AFA72F5" w14:textId="2AB31330" w:rsidR="00513762" w:rsidRDefault="003D7EC7" w:rsidP="00513762">
      <w:pPr>
        <w:pStyle w:val="02TextohneAbstand"/>
        <w:tabs>
          <w:tab w:val="clear" w:pos="284"/>
          <w:tab w:val="clear" w:pos="567"/>
        </w:tabs>
      </w:pPr>
      <w:r>
        <w:fldChar w:fldCharType="begin">
          <w:ffData>
            <w:name w:val="SB1_1"/>
            <w:enabled/>
            <w:calcOnExit w:val="0"/>
            <w:textInput>
              <w:default w:val="Stephan Scheuner, Direktor"/>
            </w:textInput>
          </w:ffData>
        </w:fldChar>
      </w:r>
      <w:r>
        <w:instrText xml:space="preserve"> FORMTEXT </w:instrText>
      </w:r>
      <w:r>
        <w:fldChar w:fldCharType="separate"/>
      </w:r>
      <w:r w:rsidR="008E2597">
        <w:t>Fritz Glauser</w:t>
      </w:r>
      <w:r w:rsidR="00513762">
        <w:t>, Präsident</w:t>
      </w:r>
    </w:p>
    <w:p w14:paraId="39668B5B" w14:textId="49E0D9B6" w:rsidR="00513762" w:rsidRDefault="00513762" w:rsidP="00513762">
      <w:pPr>
        <w:pStyle w:val="02TextohneAbstand"/>
        <w:tabs>
          <w:tab w:val="clear" w:pos="284"/>
          <w:tab w:val="clear" w:pos="567"/>
        </w:tabs>
      </w:pPr>
      <w:r>
        <w:t>Telefon</w:t>
      </w:r>
      <w:r>
        <w:tab/>
      </w:r>
      <w:r w:rsidR="008E2597" w:rsidRPr="008E2597">
        <w:t>079 702 05 44</w:t>
      </w:r>
    </w:p>
    <w:p w14:paraId="5CEE1D03" w14:textId="77777777" w:rsidR="00513762" w:rsidRDefault="00513762" w:rsidP="00513762">
      <w:pPr>
        <w:pStyle w:val="02TextohneAbstand"/>
        <w:tabs>
          <w:tab w:val="clear" w:pos="284"/>
          <w:tab w:val="clear" w:pos="567"/>
        </w:tabs>
      </w:pPr>
    </w:p>
    <w:p w14:paraId="680F7671" w14:textId="2DFCF920" w:rsidR="00EC2B77" w:rsidRDefault="005C0159" w:rsidP="00513762">
      <w:pPr>
        <w:pStyle w:val="02TextohneAbstand"/>
        <w:tabs>
          <w:tab w:val="clear" w:pos="284"/>
          <w:tab w:val="clear" w:pos="567"/>
        </w:tabs>
      </w:pPr>
      <w:r>
        <w:t>Stephan Scheuner, Direktor</w:t>
      </w:r>
      <w:r w:rsidR="003D7EC7">
        <w:fldChar w:fldCharType="end"/>
      </w:r>
      <w:bookmarkEnd w:id="11"/>
    </w:p>
    <w:p w14:paraId="343FC3D0" w14:textId="2251144A" w:rsidR="00EC2B77" w:rsidRDefault="00DE2EB7" w:rsidP="00DE2EB7">
      <w:pPr>
        <w:pStyle w:val="02TextohneAbstand"/>
        <w:tabs>
          <w:tab w:val="clear" w:pos="284"/>
          <w:tab w:val="clear" w:pos="567"/>
          <w:tab w:val="left" w:pos="1021"/>
          <w:tab w:val="left" w:pos="1191"/>
          <w:tab w:val="left" w:pos="1361"/>
          <w:tab w:val="left" w:pos="1531"/>
          <w:tab w:val="left" w:pos="1701"/>
        </w:tabs>
      </w:pPr>
      <w:r>
        <w:fldChar w:fldCharType="begin">
          <w:ffData>
            <w:name w:val=""/>
            <w:enabled/>
            <w:calcOnExit w:val="0"/>
            <w:textInput>
              <w:default w:val="Telefon"/>
            </w:textInput>
          </w:ffData>
        </w:fldChar>
      </w:r>
      <w:r>
        <w:instrText xml:space="preserve"> FORMTEXT </w:instrText>
      </w:r>
      <w:r>
        <w:fldChar w:fldCharType="separate"/>
      </w:r>
      <w:r w:rsidR="00512B2B">
        <w:rPr>
          <w:noProof/>
        </w:rPr>
        <w:t>Telefon</w:t>
      </w:r>
      <w:r>
        <w:fldChar w:fldCharType="end"/>
      </w:r>
      <w:r w:rsidR="00EC2B77">
        <w:tab/>
      </w:r>
      <w:bookmarkStart w:id="12" w:name="SB1_2"/>
      <w:r w:rsidR="003D7EC7">
        <w:fldChar w:fldCharType="begin">
          <w:ffData>
            <w:name w:val="SB1_2"/>
            <w:enabled/>
            <w:calcOnExit w:val="0"/>
            <w:textInput>
              <w:default w:val="031 385 72 72"/>
            </w:textInput>
          </w:ffData>
        </w:fldChar>
      </w:r>
      <w:r w:rsidR="003D7EC7">
        <w:instrText xml:space="preserve"> FORMTEXT </w:instrText>
      </w:r>
      <w:r w:rsidR="003D7EC7">
        <w:fldChar w:fldCharType="separate"/>
      </w:r>
      <w:r w:rsidR="005C0159">
        <w:t>031 385 72 7</w:t>
      </w:r>
      <w:r w:rsidR="00513762">
        <w:t>6 / 079 606 99 84</w:t>
      </w:r>
      <w:r w:rsidR="003D7EC7">
        <w:fldChar w:fldCharType="end"/>
      </w:r>
      <w:bookmarkEnd w:id="12"/>
    </w:p>
    <w:p w14:paraId="0D47D895" w14:textId="4E87B746" w:rsidR="00F61F64" w:rsidRDefault="00DE2EB7" w:rsidP="00CF1FC8">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instrText xml:space="preserve"> FORMTEXT </w:instrText>
      </w:r>
      <w:r>
        <w:fldChar w:fldCharType="separate"/>
      </w:r>
      <w:r w:rsidR="00512B2B">
        <w:rPr>
          <w:noProof/>
        </w:rPr>
        <w:t>E-Mail</w:t>
      </w:r>
      <w:r>
        <w:fldChar w:fldCharType="end"/>
      </w:r>
      <w:r w:rsidR="00EC2B77">
        <w:tab/>
      </w:r>
      <w:bookmarkStart w:id="13" w:name="SB1_3"/>
      <w:r w:rsidR="0083460A">
        <w:fldChar w:fldCharType="begin">
          <w:ffData>
            <w:name w:val="SB1_3"/>
            <w:enabled/>
            <w:calcOnExit w:val="0"/>
            <w:textInput>
              <w:default w:val="info@raps.ch"/>
            </w:textInput>
          </w:ffData>
        </w:fldChar>
      </w:r>
      <w:r w:rsidR="0083460A">
        <w:instrText xml:space="preserve"> FORMTEXT </w:instrText>
      </w:r>
      <w:r w:rsidR="0083460A">
        <w:fldChar w:fldCharType="separate"/>
      </w:r>
      <w:r w:rsidR="00513762">
        <w:t>scheuner@swissgranum.ch</w:t>
      </w:r>
      <w:r w:rsidR="0083460A">
        <w:fldChar w:fldCharType="end"/>
      </w:r>
      <w:bookmarkEnd w:id="13"/>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CB5A" w14:textId="77777777" w:rsidR="005C0159" w:rsidRDefault="005C0159" w:rsidP="00FC34F4">
      <w:pPr>
        <w:spacing w:after="0" w:line="240" w:lineRule="auto"/>
      </w:pPr>
      <w:r>
        <w:separator/>
      </w:r>
    </w:p>
  </w:endnote>
  <w:endnote w:type="continuationSeparator" w:id="0">
    <w:p w14:paraId="2C734C3C" w14:textId="77777777" w:rsidR="005C0159" w:rsidRDefault="005C0159"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1135"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146CF8A3" wp14:editId="338B49A0">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7D3A7"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259A4F6C" w14:textId="77777777" w:rsidTr="00EA376D">
      <w:trPr>
        <w:cantSplit/>
        <w:trHeight w:hRule="exact" w:val="1021"/>
      </w:trPr>
      <w:tc>
        <w:tcPr>
          <w:tcW w:w="9639" w:type="dxa"/>
        </w:tcPr>
        <w:p w14:paraId="31EB2940" w14:textId="77777777" w:rsidR="00512B2B" w:rsidRPr="00512B2B" w:rsidRDefault="00512B2B" w:rsidP="00512B2B">
          <w:pPr>
            <w:pStyle w:val="00Logozusatz"/>
            <w:rPr>
              <w:lang w:val="de-DE"/>
            </w:rPr>
          </w:pPr>
          <w:bookmarkStart w:id="3" w:name="partnerlogo"/>
        </w:p>
      </w:tc>
    </w:tr>
    <w:bookmarkEnd w:id="3"/>
  </w:tbl>
  <w:p w14:paraId="2BE5AD8A"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8C52" w14:textId="77777777" w:rsidR="005C0159" w:rsidRDefault="005C0159" w:rsidP="00D12087">
      <w:pPr>
        <w:pStyle w:val="02TextohneAbstand"/>
      </w:pPr>
    </w:p>
  </w:footnote>
  <w:footnote w:type="continuationSeparator" w:id="0">
    <w:p w14:paraId="7801C7F7" w14:textId="77777777" w:rsidR="005C0159" w:rsidRDefault="005C0159" w:rsidP="000B096A">
      <w:pPr>
        <w:pStyle w:val="02TextohneAbstand"/>
      </w:pPr>
    </w:p>
  </w:footnote>
  <w:footnote w:type="continuationNotice" w:id="1">
    <w:p w14:paraId="6B4BF680" w14:textId="77777777" w:rsidR="005C0159" w:rsidRDefault="005C0159"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E1DC"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019452C0" wp14:editId="32373823">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0F52BC4C" w14:textId="77777777" w:rsidR="008258D2" w:rsidRDefault="008258D2" w:rsidP="0043111E">
                          <w:pPr>
                            <w:pStyle w:val="00Adressblock"/>
                            <w:rPr>
                              <w:lang w:val="de-DE"/>
                            </w:rPr>
                          </w:pPr>
                          <w:r>
                            <w:rPr>
                              <w:lang w:val="de-DE"/>
                            </w:rPr>
                            <w:t>swiss granum</w:t>
                          </w:r>
                        </w:p>
                        <w:p w14:paraId="740E7271" w14:textId="77777777" w:rsidR="005A1EF0" w:rsidRDefault="005A1EF0" w:rsidP="0043111E">
                          <w:pPr>
                            <w:pStyle w:val="00Adressblock"/>
                            <w:rPr>
                              <w:lang w:val="de-DE"/>
                            </w:rPr>
                          </w:pPr>
                          <w:r>
                            <w:rPr>
                              <w:lang w:val="de-DE"/>
                            </w:rPr>
                            <w:t>Belpstrasse 26</w:t>
                          </w:r>
                        </w:p>
                        <w:p w14:paraId="69495A26" w14:textId="77777777" w:rsidR="008258D2" w:rsidRDefault="008258D2" w:rsidP="0043111E">
                          <w:pPr>
                            <w:pStyle w:val="00Adressblock"/>
                            <w:rPr>
                              <w:lang w:val="de-DE"/>
                            </w:rPr>
                          </w:pPr>
                          <w:r>
                            <w:rPr>
                              <w:lang w:val="de-DE"/>
                            </w:rPr>
                            <w:t>Postfach</w:t>
                          </w:r>
                        </w:p>
                        <w:p w14:paraId="3E1462CF" w14:textId="77777777" w:rsidR="008258D2" w:rsidRDefault="008258D2" w:rsidP="0043111E">
                          <w:pPr>
                            <w:pStyle w:val="00Adressblock"/>
                            <w:rPr>
                              <w:lang w:val="de-DE"/>
                            </w:rPr>
                          </w:pPr>
                          <w:r>
                            <w:rPr>
                              <w:lang w:val="de-DE"/>
                            </w:rPr>
                            <w:t>3001 Bern</w:t>
                          </w:r>
                        </w:p>
                        <w:p w14:paraId="2F1F7478" w14:textId="77777777" w:rsidR="008258D2" w:rsidRDefault="008258D2" w:rsidP="0043111E">
                          <w:pPr>
                            <w:pStyle w:val="00Adressblock"/>
                            <w:rPr>
                              <w:lang w:val="de-DE"/>
                            </w:rPr>
                          </w:pPr>
                          <w:r>
                            <w:rPr>
                              <w:lang w:val="de-DE"/>
                            </w:rPr>
                            <w:t>Tel. +41 (0)31 385 72 72</w:t>
                          </w:r>
                        </w:p>
                        <w:p w14:paraId="64C3EE31" w14:textId="77777777" w:rsidR="008258D2" w:rsidRPr="0025664B" w:rsidRDefault="008258D2" w:rsidP="0043111E">
                          <w:pPr>
                            <w:pStyle w:val="00Adressblock"/>
                            <w:rPr>
                              <w:lang w:val="fr-CH"/>
                            </w:rPr>
                          </w:pPr>
                          <w:r w:rsidRPr="0025664B">
                            <w:rPr>
                              <w:lang w:val="fr-CH"/>
                            </w:rPr>
                            <w:t>Fax +41 (0)31 385 72 75</w:t>
                          </w:r>
                        </w:p>
                        <w:p w14:paraId="4B95BC6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4A694C6D"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19452C0"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0F52BC4C" w14:textId="77777777" w:rsidR="008258D2" w:rsidRDefault="008258D2" w:rsidP="0043111E">
                    <w:pPr>
                      <w:pStyle w:val="00Adressblock"/>
                      <w:rPr>
                        <w:lang w:val="de-DE"/>
                      </w:rPr>
                    </w:pPr>
                    <w:r>
                      <w:rPr>
                        <w:lang w:val="de-DE"/>
                      </w:rPr>
                      <w:t>swiss granum</w:t>
                    </w:r>
                  </w:p>
                  <w:p w14:paraId="740E7271" w14:textId="77777777" w:rsidR="005A1EF0" w:rsidRDefault="005A1EF0" w:rsidP="0043111E">
                    <w:pPr>
                      <w:pStyle w:val="00Adressblock"/>
                      <w:rPr>
                        <w:lang w:val="de-DE"/>
                      </w:rPr>
                    </w:pPr>
                    <w:r>
                      <w:rPr>
                        <w:lang w:val="de-DE"/>
                      </w:rPr>
                      <w:t>Belpstrasse 26</w:t>
                    </w:r>
                  </w:p>
                  <w:p w14:paraId="69495A26" w14:textId="77777777" w:rsidR="008258D2" w:rsidRDefault="008258D2" w:rsidP="0043111E">
                    <w:pPr>
                      <w:pStyle w:val="00Adressblock"/>
                      <w:rPr>
                        <w:lang w:val="de-DE"/>
                      </w:rPr>
                    </w:pPr>
                    <w:r>
                      <w:rPr>
                        <w:lang w:val="de-DE"/>
                      </w:rPr>
                      <w:t>Postfach</w:t>
                    </w:r>
                  </w:p>
                  <w:p w14:paraId="3E1462CF" w14:textId="77777777" w:rsidR="008258D2" w:rsidRDefault="008258D2" w:rsidP="0043111E">
                    <w:pPr>
                      <w:pStyle w:val="00Adressblock"/>
                      <w:rPr>
                        <w:lang w:val="de-DE"/>
                      </w:rPr>
                    </w:pPr>
                    <w:r>
                      <w:rPr>
                        <w:lang w:val="de-DE"/>
                      </w:rPr>
                      <w:t>3001 Bern</w:t>
                    </w:r>
                  </w:p>
                  <w:p w14:paraId="2F1F7478" w14:textId="77777777" w:rsidR="008258D2" w:rsidRDefault="008258D2" w:rsidP="0043111E">
                    <w:pPr>
                      <w:pStyle w:val="00Adressblock"/>
                      <w:rPr>
                        <w:lang w:val="de-DE"/>
                      </w:rPr>
                    </w:pPr>
                    <w:r>
                      <w:rPr>
                        <w:lang w:val="de-DE"/>
                      </w:rPr>
                      <w:t>Tel. +41 (0)31 385 72 72</w:t>
                    </w:r>
                  </w:p>
                  <w:p w14:paraId="64C3EE31" w14:textId="77777777" w:rsidR="008258D2" w:rsidRPr="0025664B" w:rsidRDefault="008258D2" w:rsidP="0043111E">
                    <w:pPr>
                      <w:pStyle w:val="00Adressblock"/>
                      <w:rPr>
                        <w:lang w:val="fr-CH"/>
                      </w:rPr>
                    </w:pPr>
                    <w:r w:rsidRPr="0025664B">
                      <w:rPr>
                        <w:lang w:val="fr-CH"/>
                      </w:rPr>
                      <w:t>Fax +41 (0)31 385 72 75</w:t>
                    </w:r>
                  </w:p>
                  <w:p w14:paraId="4B95BC6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4A694C6D"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0B716CE3" wp14:editId="196AFB19">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28D069F9" w14:textId="77777777" w:rsidR="008258D2" w:rsidRDefault="008258D2" w:rsidP="0043111E">
                          <w:pPr>
                            <w:pStyle w:val="00Logozusatz"/>
                          </w:pPr>
                          <w:r>
                            <w:t>Schweizerische Branchenorganisation Getreide, Ölsaaten und Eiweisspflanzen</w:t>
                          </w:r>
                        </w:p>
                        <w:p w14:paraId="5E7E30CC"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B716CE3"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28D069F9" w14:textId="77777777" w:rsidR="008258D2" w:rsidRDefault="008258D2" w:rsidP="0043111E">
                    <w:pPr>
                      <w:pStyle w:val="00Logozusatz"/>
                    </w:pPr>
                    <w:r>
                      <w:t>Schweizerische Branchenorganisation Getreide, Ölsaaten und Eiweisspflanzen</w:t>
                    </w:r>
                  </w:p>
                  <w:p w14:paraId="5E7E30CC"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382FB9DF" wp14:editId="19FA82A8">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894A9"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3A7332B6" wp14:editId="706D3520">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FE1156"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289BF1A1" wp14:editId="019181A3">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4626FD04" wp14:editId="60C56223">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4688661">
    <w:abstractNumId w:val="16"/>
  </w:num>
  <w:num w:numId="2" w16cid:durableId="2068648860">
    <w:abstractNumId w:val="0"/>
  </w:num>
  <w:num w:numId="3" w16cid:durableId="1362050922">
    <w:abstractNumId w:val="3"/>
  </w:num>
  <w:num w:numId="4" w16cid:durableId="1431047130">
    <w:abstractNumId w:val="13"/>
  </w:num>
  <w:num w:numId="5" w16cid:durableId="1467047252">
    <w:abstractNumId w:val="13"/>
  </w:num>
  <w:num w:numId="6" w16cid:durableId="1571381868">
    <w:abstractNumId w:val="11"/>
  </w:num>
  <w:num w:numId="7" w16cid:durableId="1021976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2576858">
    <w:abstractNumId w:val="6"/>
  </w:num>
  <w:num w:numId="9" w16cid:durableId="583615331">
    <w:abstractNumId w:val="5"/>
  </w:num>
  <w:num w:numId="10" w16cid:durableId="1680308733">
    <w:abstractNumId w:val="8"/>
  </w:num>
  <w:num w:numId="11" w16cid:durableId="1550991420">
    <w:abstractNumId w:val="10"/>
  </w:num>
  <w:num w:numId="12" w16cid:durableId="4482784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0494243">
    <w:abstractNumId w:val="1"/>
  </w:num>
  <w:num w:numId="14" w16cid:durableId="1477456880">
    <w:abstractNumId w:val="15"/>
  </w:num>
  <w:num w:numId="15" w16cid:durableId="62533489">
    <w:abstractNumId w:val="12"/>
  </w:num>
  <w:num w:numId="16" w16cid:durableId="1871142572">
    <w:abstractNumId w:val="14"/>
  </w:num>
  <w:num w:numId="17" w16cid:durableId="1605917008">
    <w:abstractNumId w:val="7"/>
  </w:num>
  <w:num w:numId="18" w16cid:durableId="600647360">
    <w:abstractNumId w:val="2"/>
  </w:num>
  <w:num w:numId="19" w16cid:durableId="216162741">
    <w:abstractNumId w:val="4"/>
  </w:num>
  <w:num w:numId="20" w16cid:durableId="821894343">
    <w:abstractNumId w:val="9"/>
  </w:num>
  <w:num w:numId="21" w16cid:durableId="61761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0508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59"/>
    <w:rsid w:val="000071FE"/>
    <w:rsid w:val="0000791A"/>
    <w:rsid w:val="00010772"/>
    <w:rsid w:val="000227A3"/>
    <w:rsid w:val="00037C6D"/>
    <w:rsid w:val="000415DD"/>
    <w:rsid w:val="00067595"/>
    <w:rsid w:val="000B096A"/>
    <w:rsid w:val="000F2A1D"/>
    <w:rsid w:val="00106B13"/>
    <w:rsid w:val="00132F25"/>
    <w:rsid w:val="001578CF"/>
    <w:rsid w:val="0017154F"/>
    <w:rsid w:val="00171AF0"/>
    <w:rsid w:val="001B51B6"/>
    <w:rsid w:val="001B5808"/>
    <w:rsid w:val="001D6B0E"/>
    <w:rsid w:val="001F3912"/>
    <w:rsid w:val="002112AC"/>
    <w:rsid w:val="00211B22"/>
    <w:rsid w:val="00244E16"/>
    <w:rsid w:val="00245659"/>
    <w:rsid w:val="00247FAF"/>
    <w:rsid w:val="00250FD3"/>
    <w:rsid w:val="0025664B"/>
    <w:rsid w:val="0025706D"/>
    <w:rsid w:val="00282011"/>
    <w:rsid w:val="00296B8C"/>
    <w:rsid w:val="002A5ACF"/>
    <w:rsid w:val="002B750C"/>
    <w:rsid w:val="002C6AA0"/>
    <w:rsid w:val="002D099C"/>
    <w:rsid w:val="00307738"/>
    <w:rsid w:val="003327CD"/>
    <w:rsid w:val="0036570F"/>
    <w:rsid w:val="00366C45"/>
    <w:rsid w:val="00386383"/>
    <w:rsid w:val="003901E4"/>
    <w:rsid w:val="003D5C32"/>
    <w:rsid w:val="003D7EC7"/>
    <w:rsid w:val="003F144C"/>
    <w:rsid w:val="003F57BF"/>
    <w:rsid w:val="003F5B0F"/>
    <w:rsid w:val="00404BD6"/>
    <w:rsid w:val="0043111E"/>
    <w:rsid w:val="004355A7"/>
    <w:rsid w:val="0044251C"/>
    <w:rsid w:val="00463D0B"/>
    <w:rsid w:val="004656BE"/>
    <w:rsid w:val="00471773"/>
    <w:rsid w:val="0049027F"/>
    <w:rsid w:val="004927E2"/>
    <w:rsid w:val="00497EC5"/>
    <w:rsid w:val="004A3044"/>
    <w:rsid w:val="004B3D4F"/>
    <w:rsid w:val="004D6368"/>
    <w:rsid w:val="004D7FB1"/>
    <w:rsid w:val="00512B2B"/>
    <w:rsid w:val="00513762"/>
    <w:rsid w:val="00521271"/>
    <w:rsid w:val="0052517C"/>
    <w:rsid w:val="005368D9"/>
    <w:rsid w:val="005400E7"/>
    <w:rsid w:val="00545C40"/>
    <w:rsid w:val="00587E0C"/>
    <w:rsid w:val="005935B3"/>
    <w:rsid w:val="005A1EF0"/>
    <w:rsid w:val="005B6BCC"/>
    <w:rsid w:val="005C0159"/>
    <w:rsid w:val="005C1E20"/>
    <w:rsid w:val="005C7780"/>
    <w:rsid w:val="005D0CE5"/>
    <w:rsid w:val="005D6C2F"/>
    <w:rsid w:val="005F6962"/>
    <w:rsid w:val="00617079"/>
    <w:rsid w:val="00617713"/>
    <w:rsid w:val="006833E7"/>
    <w:rsid w:val="00690DA9"/>
    <w:rsid w:val="0071230E"/>
    <w:rsid w:val="00726BE8"/>
    <w:rsid w:val="00731981"/>
    <w:rsid w:val="00746FF3"/>
    <w:rsid w:val="00756FD0"/>
    <w:rsid w:val="0078441F"/>
    <w:rsid w:val="00797F4F"/>
    <w:rsid w:val="007A6A61"/>
    <w:rsid w:val="007C4B02"/>
    <w:rsid w:val="007D2785"/>
    <w:rsid w:val="007D6555"/>
    <w:rsid w:val="007E03C8"/>
    <w:rsid w:val="007E1FCD"/>
    <w:rsid w:val="007E6522"/>
    <w:rsid w:val="008064B4"/>
    <w:rsid w:val="008258D2"/>
    <w:rsid w:val="008317C7"/>
    <w:rsid w:val="0083460A"/>
    <w:rsid w:val="00843E15"/>
    <w:rsid w:val="008450AB"/>
    <w:rsid w:val="0088757F"/>
    <w:rsid w:val="00896FA2"/>
    <w:rsid w:val="00897544"/>
    <w:rsid w:val="008B0037"/>
    <w:rsid w:val="008C2F7B"/>
    <w:rsid w:val="008E2597"/>
    <w:rsid w:val="008E65D6"/>
    <w:rsid w:val="008F0B9C"/>
    <w:rsid w:val="008F377E"/>
    <w:rsid w:val="008F6952"/>
    <w:rsid w:val="00907CBE"/>
    <w:rsid w:val="009141BF"/>
    <w:rsid w:val="00940E74"/>
    <w:rsid w:val="009718FD"/>
    <w:rsid w:val="0098407A"/>
    <w:rsid w:val="009850CA"/>
    <w:rsid w:val="00993F8E"/>
    <w:rsid w:val="009C7307"/>
    <w:rsid w:val="009E3B07"/>
    <w:rsid w:val="009E59BF"/>
    <w:rsid w:val="00A246AF"/>
    <w:rsid w:val="00A26EB9"/>
    <w:rsid w:val="00A32DA6"/>
    <w:rsid w:val="00A419B6"/>
    <w:rsid w:val="00A5472C"/>
    <w:rsid w:val="00A60D78"/>
    <w:rsid w:val="00A61B33"/>
    <w:rsid w:val="00A76DEB"/>
    <w:rsid w:val="00A80907"/>
    <w:rsid w:val="00A847F3"/>
    <w:rsid w:val="00AA0E04"/>
    <w:rsid w:val="00AC2C21"/>
    <w:rsid w:val="00AC599E"/>
    <w:rsid w:val="00AC70FD"/>
    <w:rsid w:val="00AE2744"/>
    <w:rsid w:val="00B00116"/>
    <w:rsid w:val="00B2511A"/>
    <w:rsid w:val="00B31AE3"/>
    <w:rsid w:val="00B63A68"/>
    <w:rsid w:val="00B66B02"/>
    <w:rsid w:val="00B67C97"/>
    <w:rsid w:val="00BA5AEB"/>
    <w:rsid w:val="00BB0A69"/>
    <w:rsid w:val="00BB2313"/>
    <w:rsid w:val="00BB66D1"/>
    <w:rsid w:val="00BB7A11"/>
    <w:rsid w:val="00BC21CC"/>
    <w:rsid w:val="00BC6422"/>
    <w:rsid w:val="00BE5073"/>
    <w:rsid w:val="00C013ED"/>
    <w:rsid w:val="00CC3E90"/>
    <w:rsid w:val="00CC4469"/>
    <w:rsid w:val="00CD29F5"/>
    <w:rsid w:val="00CD4ADE"/>
    <w:rsid w:val="00CF1EF8"/>
    <w:rsid w:val="00CF1FC8"/>
    <w:rsid w:val="00D05398"/>
    <w:rsid w:val="00D12087"/>
    <w:rsid w:val="00D27EDF"/>
    <w:rsid w:val="00D62913"/>
    <w:rsid w:val="00D67F44"/>
    <w:rsid w:val="00D778DA"/>
    <w:rsid w:val="00D92795"/>
    <w:rsid w:val="00DD03A6"/>
    <w:rsid w:val="00DD3DF4"/>
    <w:rsid w:val="00DE2EB7"/>
    <w:rsid w:val="00DE6017"/>
    <w:rsid w:val="00E05A75"/>
    <w:rsid w:val="00E30860"/>
    <w:rsid w:val="00E325C1"/>
    <w:rsid w:val="00E37DDD"/>
    <w:rsid w:val="00E42642"/>
    <w:rsid w:val="00E66A07"/>
    <w:rsid w:val="00E867F3"/>
    <w:rsid w:val="00EC2B77"/>
    <w:rsid w:val="00EF49FD"/>
    <w:rsid w:val="00F06C95"/>
    <w:rsid w:val="00F06F30"/>
    <w:rsid w:val="00F10A93"/>
    <w:rsid w:val="00F116EE"/>
    <w:rsid w:val="00F61F64"/>
    <w:rsid w:val="00F72EE8"/>
    <w:rsid w:val="00F7666D"/>
    <w:rsid w:val="00F870FC"/>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3890"/>
  <w15:docId w15:val="{90D2F144-9765-4DFB-9C60-B2FBB96B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11</cp:revision>
  <cp:lastPrinted>2023-11-20T05:48:00Z</cp:lastPrinted>
  <dcterms:created xsi:type="dcterms:W3CDTF">2021-11-22T03:29:00Z</dcterms:created>
  <dcterms:modified xsi:type="dcterms:W3CDTF">2023-11-20T05:48:00Z</dcterms:modified>
</cp:coreProperties>
</file>